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03E9F" w14:textId="77777777" w:rsidR="00896D88" w:rsidRDefault="00896D88" w:rsidP="00896D88">
      <w:bookmarkStart w:id="0" w:name="_GoBack"/>
      <w:bookmarkEnd w:id="0"/>
    </w:p>
    <w:p w14:paraId="41BF0A9D" w14:textId="77777777" w:rsidR="00896D88" w:rsidRPr="00896D88" w:rsidRDefault="00896D88" w:rsidP="00896D88"/>
    <w:sdt>
      <w:sdtPr>
        <w:rPr>
          <w:rFonts w:asciiTheme="minorHAnsi" w:eastAsiaTheme="minorHAnsi" w:hAnsiTheme="minorHAnsi" w:cstheme="minorBidi"/>
          <w:color w:val="auto"/>
          <w:sz w:val="22"/>
          <w:szCs w:val="22"/>
          <w:lang w:eastAsia="en-US"/>
        </w:rPr>
        <w:id w:val="1476030015"/>
        <w:docPartObj>
          <w:docPartGallery w:val="Table of Contents"/>
          <w:docPartUnique/>
        </w:docPartObj>
      </w:sdtPr>
      <w:sdtEndPr>
        <w:rPr>
          <w:b/>
          <w:bCs/>
        </w:rPr>
      </w:sdtEndPr>
      <w:sdtContent>
        <w:p w14:paraId="5907135B" w14:textId="77777777" w:rsidR="0072142F" w:rsidRDefault="0072142F">
          <w:pPr>
            <w:pStyle w:val="Overskriftforinnholdsfortegnelse"/>
          </w:pPr>
          <w:r>
            <w:t>Innhold</w:t>
          </w:r>
        </w:p>
        <w:p w14:paraId="47BBED28" w14:textId="64856BE5" w:rsidR="000509B4" w:rsidRDefault="0072142F">
          <w:pPr>
            <w:pStyle w:val="INNH1"/>
            <w:tabs>
              <w:tab w:val="left" w:pos="440"/>
              <w:tab w:val="right" w:leader="dot" w:pos="9062"/>
            </w:tabs>
            <w:rPr>
              <w:rFonts w:eastAsiaTheme="minorEastAsia"/>
              <w:noProof/>
              <w:lang w:eastAsia="nb-NO"/>
            </w:rPr>
          </w:pPr>
          <w:r>
            <w:rPr>
              <w:b/>
              <w:bCs/>
            </w:rPr>
            <w:fldChar w:fldCharType="begin"/>
          </w:r>
          <w:r>
            <w:rPr>
              <w:b/>
              <w:bCs/>
            </w:rPr>
            <w:instrText xml:space="preserve"> TOC \o "1-3" \h \z \u </w:instrText>
          </w:r>
          <w:r>
            <w:rPr>
              <w:b/>
              <w:bCs/>
            </w:rPr>
            <w:fldChar w:fldCharType="separate"/>
          </w:r>
          <w:hyperlink w:anchor="_Toc8393051" w:history="1">
            <w:r w:rsidR="000509B4" w:rsidRPr="00F71CD5">
              <w:rPr>
                <w:rStyle w:val="Hyperkobling"/>
                <w:noProof/>
              </w:rPr>
              <w:t>I.</w:t>
            </w:r>
            <w:r w:rsidR="000509B4">
              <w:rPr>
                <w:rFonts w:eastAsiaTheme="minorEastAsia"/>
                <w:noProof/>
                <w:lang w:eastAsia="nb-NO"/>
              </w:rPr>
              <w:tab/>
            </w:r>
            <w:r w:rsidR="000509B4" w:rsidRPr="00F71CD5">
              <w:rPr>
                <w:rStyle w:val="Hyperkobling"/>
                <w:noProof/>
              </w:rPr>
              <w:t>Innledning</w:t>
            </w:r>
            <w:r w:rsidR="000509B4">
              <w:rPr>
                <w:noProof/>
                <w:webHidden/>
              </w:rPr>
              <w:tab/>
            </w:r>
            <w:r w:rsidR="000509B4">
              <w:rPr>
                <w:noProof/>
                <w:webHidden/>
              </w:rPr>
              <w:fldChar w:fldCharType="begin"/>
            </w:r>
            <w:r w:rsidR="000509B4">
              <w:rPr>
                <w:noProof/>
                <w:webHidden/>
              </w:rPr>
              <w:instrText xml:space="preserve"> PAGEREF _Toc8393051 \h </w:instrText>
            </w:r>
            <w:r w:rsidR="000509B4">
              <w:rPr>
                <w:noProof/>
                <w:webHidden/>
              </w:rPr>
            </w:r>
            <w:r w:rsidR="000509B4">
              <w:rPr>
                <w:noProof/>
                <w:webHidden/>
              </w:rPr>
              <w:fldChar w:fldCharType="separate"/>
            </w:r>
            <w:r w:rsidR="000509B4">
              <w:rPr>
                <w:noProof/>
                <w:webHidden/>
              </w:rPr>
              <w:t>2</w:t>
            </w:r>
            <w:r w:rsidR="000509B4">
              <w:rPr>
                <w:noProof/>
                <w:webHidden/>
              </w:rPr>
              <w:fldChar w:fldCharType="end"/>
            </w:r>
          </w:hyperlink>
        </w:p>
        <w:p w14:paraId="0F85E0D0" w14:textId="7C17F44C" w:rsidR="000509B4" w:rsidRDefault="00024CE7">
          <w:pPr>
            <w:pStyle w:val="INNH1"/>
            <w:tabs>
              <w:tab w:val="left" w:pos="440"/>
              <w:tab w:val="right" w:leader="dot" w:pos="9062"/>
            </w:tabs>
            <w:rPr>
              <w:rFonts w:eastAsiaTheme="minorEastAsia"/>
              <w:noProof/>
              <w:lang w:eastAsia="nb-NO"/>
            </w:rPr>
          </w:pPr>
          <w:hyperlink w:anchor="_Toc8393052" w:history="1">
            <w:r w:rsidR="000509B4" w:rsidRPr="00F71CD5">
              <w:rPr>
                <w:rStyle w:val="Hyperkobling"/>
                <w:noProof/>
              </w:rPr>
              <w:t>II.</w:t>
            </w:r>
            <w:r w:rsidR="000509B4">
              <w:rPr>
                <w:rFonts w:eastAsiaTheme="minorEastAsia"/>
                <w:noProof/>
                <w:lang w:eastAsia="nb-NO"/>
              </w:rPr>
              <w:tab/>
            </w:r>
            <w:r w:rsidR="000509B4" w:rsidRPr="00F71CD5">
              <w:rPr>
                <w:rStyle w:val="Hyperkobling"/>
                <w:noProof/>
              </w:rPr>
              <w:t>Veiledende omtale av punktene i partnerskapsavtalen</w:t>
            </w:r>
            <w:r w:rsidR="000509B4">
              <w:rPr>
                <w:noProof/>
                <w:webHidden/>
              </w:rPr>
              <w:tab/>
            </w:r>
            <w:r w:rsidR="000509B4">
              <w:rPr>
                <w:noProof/>
                <w:webHidden/>
              </w:rPr>
              <w:fldChar w:fldCharType="begin"/>
            </w:r>
            <w:r w:rsidR="000509B4">
              <w:rPr>
                <w:noProof/>
                <w:webHidden/>
              </w:rPr>
              <w:instrText xml:space="preserve"> PAGEREF _Toc8393052 \h </w:instrText>
            </w:r>
            <w:r w:rsidR="000509B4">
              <w:rPr>
                <w:noProof/>
                <w:webHidden/>
              </w:rPr>
            </w:r>
            <w:r w:rsidR="000509B4">
              <w:rPr>
                <w:noProof/>
                <w:webHidden/>
              </w:rPr>
              <w:fldChar w:fldCharType="separate"/>
            </w:r>
            <w:r w:rsidR="000509B4">
              <w:rPr>
                <w:noProof/>
                <w:webHidden/>
              </w:rPr>
              <w:t>3</w:t>
            </w:r>
            <w:r w:rsidR="000509B4">
              <w:rPr>
                <w:noProof/>
                <w:webHidden/>
              </w:rPr>
              <w:fldChar w:fldCharType="end"/>
            </w:r>
          </w:hyperlink>
        </w:p>
        <w:p w14:paraId="1E0E57C4" w14:textId="7816F0D7" w:rsidR="000509B4" w:rsidRDefault="00024CE7" w:rsidP="000509B4">
          <w:pPr>
            <w:pStyle w:val="INNH2"/>
            <w:tabs>
              <w:tab w:val="right" w:leader="dot" w:pos="9062"/>
            </w:tabs>
            <w:ind w:left="0"/>
            <w:rPr>
              <w:rFonts w:eastAsiaTheme="minorEastAsia"/>
              <w:noProof/>
              <w:lang w:eastAsia="nb-NO"/>
            </w:rPr>
          </w:pPr>
          <w:hyperlink w:anchor="_Toc8393053" w:history="1">
            <w:r w:rsidR="000509B4" w:rsidRPr="00F71CD5">
              <w:rPr>
                <w:rStyle w:val="Hyperkobling"/>
                <w:noProof/>
              </w:rPr>
              <w:t>1.0 Avtaleparter - eiere</w:t>
            </w:r>
            <w:r w:rsidR="000509B4">
              <w:rPr>
                <w:noProof/>
                <w:webHidden/>
              </w:rPr>
              <w:tab/>
            </w:r>
            <w:r w:rsidR="000509B4">
              <w:rPr>
                <w:noProof/>
                <w:webHidden/>
              </w:rPr>
              <w:fldChar w:fldCharType="begin"/>
            </w:r>
            <w:r w:rsidR="000509B4">
              <w:rPr>
                <w:noProof/>
                <w:webHidden/>
              </w:rPr>
              <w:instrText xml:space="preserve"> PAGEREF _Toc8393053 \h </w:instrText>
            </w:r>
            <w:r w:rsidR="000509B4">
              <w:rPr>
                <w:noProof/>
                <w:webHidden/>
              </w:rPr>
            </w:r>
            <w:r w:rsidR="000509B4">
              <w:rPr>
                <w:noProof/>
                <w:webHidden/>
              </w:rPr>
              <w:fldChar w:fldCharType="separate"/>
            </w:r>
            <w:r w:rsidR="000509B4">
              <w:rPr>
                <w:noProof/>
                <w:webHidden/>
              </w:rPr>
              <w:t>3</w:t>
            </w:r>
            <w:r w:rsidR="000509B4">
              <w:rPr>
                <w:noProof/>
                <w:webHidden/>
              </w:rPr>
              <w:fldChar w:fldCharType="end"/>
            </w:r>
          </w:hyperlink>
        </w:p>
        <w:p w14:paraId="3B51A9B5" w14:textId="65BFCD24" w:rsidR="000509B4" w:rsidRDefault="00024CE7" w:rsidP="000509B4">
          <w:pPr>
            <w:pStyle w:val="INNH2"/>
            <w:tabs>
              <w:tab w:val="right" w:leader="dot" w:pos="9062"/>
            </w:tabs>
            <w:ind w:left="0"/>
            <w:rPr>
              <w:rFonts w:eastAsiaTheme="minorEastAsia"/>
              <w:noProof/>
              <w:lang w:eastAsia="nb-NO"/>
            </w:rPr>
          </w:pPr>
          <w:hyperlink w:anchor="_Toc8393056" w:history="1">
            <w:r w:rsidR="000509B4" w:rsidRPr="00F71CD5">
              <w:rPr>
                <w:rStyle w:val="Hyperkobling"/>
                <w:noProof/>
              </w:rPr>
              <w:t>2.0 Formålet med partnerskapsavtalen</w:t>
            </w:r>
            <w:r w:rsidR="000509B4">
              <w:rPr>
                <w:noProof/>
                <w:webHidden/>
              </w:rPr>
              <w:tab/>
            </w:r>
            <w:r w:rsidR="000509B4">
              <w:rPr>
                <w:noProof/>
                <w:webHidden/>
              </w:rPr>
              <w:fldChar w:fldCharType="begin"/>
            </w:r>
            <w:r w:rsidR="000509B4">
              <w:rPr>
                <w:noProof/>
                <w:webHidden/>
              </w:rPr>
              <w:instrText xml:space="preserve"> PAGEREF _Toc8393056 \h </w:instrText>
            </w:r>
            <w:r w:rsidR="000509B4">
              <w:rPr>
                <w:noProof/>
                <w:webHidden/>
              </w:rPr>
            </w:r>
            <w:r w:rsidR="000509B4">
              <w:rPr>
                <w:noProof/>
                <w:webHidden/>
              </w:rPr>
              <w:fldChar w:fldCharType="separate"/>
            </w:r>
            <w:r w:rsidR="000509B4">
              <w:rPr>
                <w:noProof/>
                <w:webHidden/>
              </w:rPr>
              <w:t>4</w:t>
            </w:r>
            <w:r w:rsidR="000509B4">
              <w:rPr>
                <w:noProof/>
                <w:webHidden/>
              </w:rPr>
              <w:fldChar w:fldCharType="end"/>
            </w:r>
          </w:hyperlink>
        </w:p>
        <w:p w14:paraId="0F610332" w14:textId="49547213" w:rsidR="000509B4" w:rsidRDefault="00024CE7" w:rsidP="000509B4">
          <w:pPr>
            <w:pStyle w:val="INNH3"/>
            <w:tabs>
              <w:tab w:val="right" w:leader="dot" w:pos="9062"/>
            </w:tabs>
            <w:ind w:left="0"/>
            <w:rPr>
              <w:rFonts w:eastAsiaTheme="minorEastAsia"/>
              <w:noProof/>
              <w:lang w:eastAsia="nb-NO"/>
            </w:rPr>
          </w:pPr>
          <w:hyperlink w:anchor="_Toc8393059" w:history="1">
            <w:r w:rsidR="000509B4" w:rsidRPr="00F71CD5">
              <w:rPr>
                <w:rStyle w:val="Hyperkobling"/>
                <w:noProof/>
              </w:rPr>
              <w:t>2.1 Fysisk lokalisering, og utforming av NAV-kontoret</w:t>
            </w:r>
            <w:r w:rsidR="000509B4">
              <w:rPr>
                <w:noProof/>
                <w:webHidden/>
              </w:rPr>
              <w:tab/>
            </w:r>
            <w:r w:rsidR="000509B4">
              <w:rPr>
                <w:noProof/>
                <w:webHidden/>
              </w:rPr>
              <w:fldChar w:fldCharType="begin"/>
            </w:r>
            <w:r w:rsidR="000509B4">
              <w:rPr>
                <w:noProof/>
                <w:webHidden/>
              </w:rPr>
              <w:instrText xml:space="preserve"> PAGEREF _Toc8393059 \h </w:instrText>
            </w:r>
            <w:r w:rsidR="000509B4">
              <w:rPr>
                <w:noProof/>
                <w:webHidden/>
              </w:rPr>
            </w:r>
            <w:r w:rsidR="000509B4">
              <w:rPr>
                <w:noProof/>
                <w:webHidden/>
              </w:rPr>
              <w:fldChar w:fldCharType="separate"/>
            </w:r>
            <w:r w:rsidR="000509B4">
              <w:rPr>
                <w:noProof/>
                <w:webHidden/>
              </w:rPr>
              <w:t>4</w:t>
            </w:r>
            <w:r w:rsidR="000509B4">
              <w:rPr>
                <w:noProof/>
                <w:webHidden/>
              </w:rPr>
              <w:fldChar w:fldCharType="end"/>
            </w:r>
          </w:hyperlink>
        </w:p>
        <w:p w14:paraId="40C4A172" w14:textId="31645C66" w:rsidR="000509B4" w:rsidRDefault="00024CE7" w:rsidP="000509B4">
          <w:pPr>
            <w:pStyle w:val="INNH2"/>
            <w:tabs>
              <w:tab w:val="right" w:leader="dot" w:pos="9062"/>
            </w:tabs>
            <w:ind w:left="0"/>
            <w:rPr>
              <w:rFonts w:eastAsiaTheme="minorEastAsia"/>
              <w:noProof/>
              <w:lang w:eastAsia="nb-NO"/>
            </w:rPr>
          </w:pPr>
          <w:hyperlink w:anchor="_Toc8393062" w:history="1">
            <w:r w:rsidR="000509B4" w:rsidRPr="00F71CD5">
              <w:rPr>
                <w:rStyle w:val="Hyperkobling"/>
                <w:noProof/>
              </w:rPr>
              <w:t>3.0 Organisering og drift av NAV-kontoret</w:t>
            </w:r>
            <w:r w:rsidR="000509B4">
              <w:rPr>
                <w:noProof/>
                <w:webHidden/>
              </w:rPr>
              <w:tab/>
            </w:r>
            <w:r w:rsidR="000509B4">
              <w:rPr>
                <w:noProof/>
                <w:webHidden/>
              </w:rPr>
              <w:fldChar w:fldCharType="begin"/>
            </w:r>
            <w:r w:rsidR="000509B4">
              <w:rPr>
                <w:noProof/>
                <w:webHidden/>
              </w:rPr>
              <w:instrText xml:space="preserve"> PAGEREF _Toc8393062 \h </w:instrText>
            </w:r>
            <w:r w:rsidR="000509B4">
              <w:rPr>
                <w:noProof/>
                <w:webHidden/>
              </w:rPr>
            </w:r>
            <w:r w:rsidR="000509B4">
              <w:rPr>
                <w:noProof/>
                <w:webHidden/>
              </w:rPr>
              <w:fldChar w:fldCharType="separate"/>
            </w:r>
            <w:r w:rsidR="000509B4">
              <w:rPr>
                <w:noProof/>
                <w:webHidden/>
              </w:rPr>
              <w:t>5</w:t>
            </w:r>
            <w:r w:rsidR="000509B4">
              <w:rPr>
                <w:noProof/>
                <w:webHidden/>
              </w:rPr>
              <w:fldChar w:fldCharType="end"/>
            </w:r>
          </w:hyperlink>
        </w:p>
        <w:p w14:paraId="1F754AC8" w14:textId="77777777" w:rsidR="00220D96" w:rsidRDefault="00024CE7" w:rsidP="00220D96">
          <w:pPr>
            <w:pStyle w:val="INNH3"/>
            <w:tabs>
              <w:tab w:val="right" w:leader="dot" w:pos="9062"/>
            </w:tabs>
            <w:ind w:left="0"/>
            <w:rPr>
              <w:rStyle w:val="Hyperkobling"/>
              <w:noProof/>
            </w:rPr>
          </w:pPr>
          <w:hyperlink w:anchor="_Toc8393063" w:history="1">
            <w:r w:rsidR="000509B4" w:rsidRPr="00F71CD5">
              <w:rPr>
                <w:rStyle w:val="Hyperkobling"/>
                <w:noProof/>
              </w:rPr>
              <w:t>3.1. Styring og ledelse av det felles lokale kontoret</w:t>
            </w:r>
            <w:r w:rsidR="000509B4">
              <w:rPr>
                <w:noProof/>
                <w:webHidden/>
              </w:rPr>
              <w:tab/>
            </w:r>
            <w:r w:rsidR="000509B4">
              <w:rPr>
                <w:noProof/>
                <w:webHidden/>
              </w:rPr>
              <w:fldChar w:fldCharType="begin"/>
            </w:r>
            <w:r w:rsidR="000509B4">
              <w:rPr>
                <w:noProof/>
                <w:webHidden/>
              </w:rPr>
              <w:instrText xml:space="preserve"> PAGEREF _Toc8393063 \h </w:instrText>
            </w:r>
            <w:r w:rsidR="000509B4">
              <w:rPr>
                <w:noProof/>
                <w:webHidden/>
              </w:rPr>
            </w:r>
            <w:r w:rsidR="000509B4">
              <w:rPr>
                <w:noProof/>
                <w:webHidden/>
              </w:rPr>
              <w:fldChar w:fldCharType="separate"/>
            </w:r>
            <w:r w:rsidR="000509B4">
              <w:rPr>
                <w:noProof/>
                <w:webHidden/>
              </w:rPr>
              <w:t>5</w:t>
            </w:r>
            <w:r w:rsidR="000509B4">
              <w:rPr>
                <w:noProof/>
                <w:webHidden/>
              </w:rPr>
              <w:fldChar w:fldCharType="end"/>
            </w:r>
          </w:hyperlink>
        </w:p>
        <w:p w14:paraId="7FABBF9D" w14:textId="28174315" w:rsidR="000509B4" w:rsidRDefault="00024CE7" w:rsidP="00220D96">
          <w:pPr>
            <w:pStyle w:val="INNH3"/>
            <w:tabs>
              <w:tab w:val="right" w:leader="dot" w:pos="9062"/>
            </w:tabs>
            <w:ind w:left="0"/>
            <w:rPr>
              <w:rFonts w:eastAsiaTheme="minorEastAsia"/>
              <w:noProof/>
              <w:lang w:eastAsia="nb-NO"/>
            </w:rPr>
          </w:pPr>
          <w:hyperlink w:anchor="_Toc8393066" w:history="1">
            <w:r w:rsidR="000509B4" w:rsidRPr="00F71CD5">
              <w:rPr>
                <w:rStyle w:val="Hyperkobling"/>
                <w:noProof/>
              </w:rPr>
              <w:t>3.2 Ansettelse av leder og medarbeidere</w:t>
            </w:r>
            <w:r w:rsidR="000509B4">
              <w:rPr>
                <w:noProof/>
                <w:webHidden/>
              </w:rPr>
              <w:tab/>
            </w:r>
            <w:r w:rsidR="000509B4">
              <w:rPr>
                <w:noProof/>
                <w:webHidden/>
              </w:rPr>
              <w:fldChar w:fldCharType="begin"/>
            </w:r>
            <w:r w:rsidR="000509B4">
              <w:rPr>
                <w:noProof/>
                <w:webHidden/>
              </w:rPr>
              <w:instrText xml:space="preserve"> PAGEREF _Toc8393066 \h </w:instrText>
            </w:r>
            <w:r w:rsidR="000509B4">
              <w:rPr>
                <w:noProof/>
                <w:webHidden/>
              </w:rPr>
            </w:r>
            <w:r w:rsidR="000509B4">
              <w:rPr>
                <w:noProof/>
                <w:webHidden/>
              </w:rPr>
              <w:fldChar w:fldCharType="separate"/>
            </w:r>
            <w:r w:rsidR="000509B4">
              <w:rPr>
                <w:noProof/>
                <w:webHidden/>
              </w:rPr>
              <w:t>6</w:t>
            </w:r>
            <w:r w:rsidR="000509B4">
              <w:rPr>
                <w:noProof/>
                <w:webHidden/>
              </w:rPr>
              <w:fldChar w:fldCharType="end"/>
            </w:r>
          </w:hyperlink>
        </w:p>
        <w:p w14:paraId="6C750C99" w14:textId="5DE68761" w:rsidR="000509B4" w:rsidRDefault="00024CE7" w:rsidP="00220D96">
          <w:pPr>
            <w:pStyle w:val="INNH3"/>
            <w:tabs>
              <w:tab w:val="right" w:leader="dot" w:pos="9062"/>
            </w:tabs>
            <w:ind w:left="0"/>
            <w:rPr>
              <w:rFonts w:eastAsiaTheme="minorEastAsia"/>
              <w:noProof/>
              <w:lang w:eastAsia="nb-NO"/>
            </w:rPr>
          </w:pPr>
          <w:hyperlink w:anchor="_Toc8393068" w:history="1">
            <w:r w:rsidR="000509B4" w:rsidRPr="00F71CD5">
              <w:rPr>
                <w:rStyle w:val="Hyperkobling"/>
                <w:noProof/>
              </w:rPr>
              <w:t>3.3 Personvern/informasjonssikkerhet/beredskap</w:t>
            </w:r>
            <w:r w:rsidR="000509B4">
              <w:rPr>
                <w:noProof/>
                <w:webHidden/>
              </w:rPr>
              <w:tab/>
            </w:r>
            <w:r w:rsidR="000509B4">
              <w:rPr>
                <w:noProof/>
                <w:webHidden/>
              </w:rPr>
              <w:fldChar w:fldCharType="begin"/>
            </w:r>
            <w:r w:rsidR="000509B4">
              <w:rPr>
                <w:noProof/>
                <w:webHidden/>
              </w:rPr>
              <w:instrText xml:space="preserve"> PAGEREF _Toc8393068 \h </w:instrText>
            </w:r>
            <w:r w:rsidR="000509B4">
              <w:rPr>
                <w:noProof/>
                <w:webHidden/>
              </w:rPr>
            </w:r>
            <w:r w:rsidR="000509B4">
              <w:rPr>
                <w:noProof/>
                <w:webHidden/>
              </w:rPr>
              <w:fldChar w:fldCharType="separate"/>
            </w:r>
            <w:r w:rsidR="000509B4">
              <w:rPr>
                <w:noProof/>
                <w:webHidden/>
              </w:rPr>
              <w:t>6</w:t>
            </w:r>
            <w:r w:rsidR="000509B4">
              <w:rPr>
                <w:noProof/>
                <w:webHidden/>
              </w:rPr>
              <w:fldChar w:fldCharType="end"/>
            </w:r>
          </w:hyperlink>
        </w:p>
        <w:p w14:paraId="4E79A02F" w14:textId="2F06DC1D" w:rsidR="000509B4" w:rsidRDefault="00024CE7" w:rsidP="00220D96">
          <w:pPr>
            <w:pStyle w:val="INNH3"/>
            <w:tabs>
              <w:tab w:val="right" w:leader="dot" w:pos="9062"/>
            </w:tabs>
            <w:ind w:left="0"/>
            <w:rPr>
              <w:rFonts w:eastAsiaTheme="minorEastAsia"/>
              <w:noProof/>
              <w:lang w:eastAsia="nb-NO"/>
            </w:rPr>
          </w:pPr>
          <w:hyperlink w:anchor="_Toc8393070" w:history="1">
            <w:r w:rsidR="000509B4" w:rsidRPr="00F71CD5">
              <w:rPr>
                <w:rStyle w:val="Hyperkobling"/>
                <w:noProof/>
              </w:rPr>
              <w:t>3.4 Medbestemmelse ved NAV-kontoret</w:t>
            </w:r>
            <w:r w:rsidR="000509B4">
              <w:rPr>
                <w:noProof/>
                <w:webHidden/>
              </w:rPr>
              <w:tab/>
            </w:r>
            <w:r w:rsidR="000509B4">
              <w:rPr>
                <w:noProof/>
                <w:webHidden/>
              </w:rPr>
              <w:fldChar w:fldCharType="begin"/>
            </w:r>
            <w:r w:rsidR="000509B4">
              <w:rPr>
                <w:noProof/>
                <w:webHidden/>
              </w:rPr>
              <w:instrText xml:space="preserve"> PAGEREF _Toc8393070 \h </w:instrText>
            </w:r>
            <w:r w:rsidR="000509B4">
              <w:rPr>
                <w:noProof/>
                <w:webHidden/>
              </w:rPr>
            </w:r>
            <w:r w:rsidR="000509B4">
              <w:rPr>
                <w:noProof/>
                <w:webHidden/>
              </w:rPr>
              <w:fldChar w:fldCharType="separate"/>
            </w:r>
            <w:r w:rsidR="000509B4">
              <w:rPr>
                <w:noProof/>
                <w:webHidden/>
              </w:rPr>
              <w:t>7</w:t>
            </w:r>
            <w:r w:rsidR="000509B4">
              <w:rPr>
                <w:noProof/>
                <w:webHidden/>
              </w:rPr>
              <w:fldChar w:fldCharType="end"/>
            </w:r>
          </w:hyperlink>
        </w:p>
        <w:p w14:paraId="30335BE9" w14:textId="454D9717" w:rsidR="000509B4" w:rsidRDefault="00024CE7" w:rsidP="00220D96">
          <w:pPr>
            <w:pStyle w:val="INNH3"/>
            <w:tabs>
              <w:tab w:val="right" w:leader="dot" w:pos="9062"/>
            </w:tabs>
            <w:ind w:left="0"/>
            <w:rPr>
              <w:rFonts w:eastAsiaTheme="minorEastAsia"/>
              <w:noProof/>
              <w:lang w:eastAsia="nb-NO"/>
            </w:rPr>
          </w:pPr>
          <w:hyperlink w:anchor="_Toc8393072" w:history="1">
            <w:r w:rsidR="000509B4" w:rsidRPr="00F71CD5">
              <w:rPr>
                <w:rStyle w:val="Hyperkobling"/>
                <w:noProof/>
              </w:rPr>
              <w:t>3.5 Mål og resultatkrav ved NAV-kontoret</w:t>
            </w:r>
            <w:r w:rsidR="000509B4">
              <w:rPr>
                <w:noProof/>
                <w:webHidden/>
              </w:rPr>
              <w:tab/>
            </w:r>
            <w:r w:rsidR="000509B4">
              <w:rPr>
                <w:noProof/>
                <w:webHidden/>
              </w:rPr>
              <w:fldChar w:fldCharType="begin"/>
            </w:r>
            <w:r w:rsidR="000509B4">
              <w:rPr>
                <w:noProof/>
                <w:webHidden/>
              </w:rPr>
              <w:instrText xml:space="preserve"> PAGEREF _Toc8393072 \h </w:instrText>
            </w:r>
            <w:r w:rsidR="000509B4">
              <w:rPr>
                <w:noProof/>
                <w:webHidden/>
              </w:rPr>
            </w:r>
            <w:r w:rsidR="000509B4">
              <w:rPr>
                <w:noProof/>
                <w:webHidden/>
              </w:rPr>
              <w:fldChar w:fldCharType="separate"/>
            </w:r>
            <w:r w:rsidR="000509B4">
              <w:rPr>
                <w:noProof/>
                <w:webHidden/>
              </w:rPr>
              <w:t>8</w:t>
            </w:r>
            <w:r w:rsidR="000509B4">
              <w:rPr>
                <w:noProof/>
                <w:webHidden/>
              </w:rPr>
              <w:fldChar w:fldCharType="end"/>
            </w:r>
          </w:hyperlink>
        </w:p>
        <w:p w14:paraId="38A5FE25" w14:textId="277C6FE5" w:rsidR="000509B4" w:rsidRDefault="00024CE7" w:rsidP="00220D96">
          <w:pPr>
            <w:pStyle w:val="INNH3"/>
            <w:tabs>
              <w:tab w:val="right" w:leader="dot" w:pos="9062"/>
            </w:tabs>
            <w:ind w:left="0"/>
            <w:rPr>
              <w:rFonts w:eastAsiaTheme="minorEastAsia"/>
              <w:noProof/>
              <w:lang w:eastAsia="nb-NO"/>
            </w:rPr>
          </w:pPr>
          <w:hyperlink w:anchor="_Toc8393074" w:history="1">
            <w:r w:rsidR="000509B4" w:rsidRPr="00F71CD5">
              <w:rPr>
                <w:rStyle w:val="Hyperkobling"/>
                <w:noProof/>
              </w:rPr>
              <w:t>3.6 Kompetanseutvikling i NAV-kontoret</w:t>
            </w:r>
            <w:r w:rsidR="000509B4">
              <w:rPr>
                <w:noProof/>
                <w:webHidden/>
              </w:rPr>
              <w:tab/>
            </w:r>
            <w:r w:rsidR="000509B4">
              <w:rPr>
                <w:noProof/>
                <w:webHidden/>
              </w:rPr>
              <w:fldChar w:fldCharType="begin"/>
            </w:r>
            <w:r w:rsidR="000509B4">
              <w:rPr>
                <w:noProof/>
                <w:webHidden/>
              </w:rPr>
              <w:instrText xml:space="preserve"> PAGEREF _Toc8393074 \h </w:instrText>
            </w:r>
            <w:r w:rsidR="000509B4">
              <w:rPr>
                <w:noProof/>
                <w:webHidden/>
              </w:rPr>
            </w:r>
            <w:r w:rsidR="000509B4">
              <w:rPr>
                <w:noProof/>
                <w:webHidden/>
              </w:rPr>
              <w:fldChar w:fldCharType="separate"/>
            </w:r>
            <w:r w:rsidR="000509B4">
              <w:rPr>
                <w:noProof/>
                <w:webHidden/>
              </w:rPr>
              <w:t>8</w:t>
            </w:r>
            <w:r w:rsidR="000509B4">
              <w:rPr>
                <w:noProof/>
                <w:webHidden/>
              </w:rPr>
              <w:fldChar w:fldCharType="end"/>
            </w:r>
          </w:hyperlink>
        </w:p>
        <w:p w14:paraId="327F7346" w14:textId="7426BF60" w:rsidR="000509B4" w:rsidRDefault="00024CE7" w:rsidP="00220D96">
          <w:pPr>
            <w:pStyle w:val="INNH3"/>
            <w:tabs>
              <w:tab w:val="right" w:leader="dot" w:pos="9062"/>
            </w:tabs>
            <w:ind w:left="0"/>
            <w:rPr>
              <w:rFonts w:eastAsiaTheme="minorEastAsia"/>
              <w:noProof/>
              <w:lang w:eastAsia="nb-NO"/>
            </w:rPr>
          </w:pPr>
          <w:hyperlink w:anchor="_Toc8393076" w:history="1">
            <w:r w:rsidR="000509B4" w:rsidRPr="00F71CD5">
              <w:rPr>
                <w:rStyle w:val="Hyperkobling"/>
                <w:noProof/>
              </w:rPr>
              <w:t>3.7 Delegert myndighet til NAV-leder, og oppgaveutførelse på hverandres myndighetsområder</w:t>
            </w:r>
            <w:r w:rsidR="000509B4">
              <w:rPr>
                <w:noProof/>
                <w:webHidden/>
              </w:rPr>
              <w:tab/>
            </w:r>
            <w:r w:rsidR="000509B4">
              <w:rPr>
                <w:noProof/>
                <w:webHidden/>
              </w:rPr>
              <w:fldChar w:fldCharType="begin"/>
            </w:r>
            <w:r w:rsidR="000509B4">
              <w:rPr>
                <w:noProof/>
                <w:webHidden/>
              </w:rPr>
              <w:instrText xml:space="preserve"> PAGEREF _Toc8393076 \h </w:instrText>
            </w:r>
            <w:r w:rsidR="000509B4">
              <w:rPr>
                <w:noProof/>
                <w:webHidden/>
              </w:rPr>
            </w:r>
            <w:r w:rsidR="000509B4">
              <w:rPr>
                <w:noProof/>
                <w:webHidden/>
              </w:rPr>
              <w:fldChar w:fldCharType="separate"/>
            </w:r>
            <w:r w:rsidR="000509B4">
              <w:rPr>
                <w:noProof/>
                <w:webHidden/>
              </w:rPr>
              <w:t>9</w:t>
            </w:r>
            <w:r w:rsidR="000509B4">
              <w:rPr>
                <w:noProof/>
                <w:webHidden/>
              </w:rPr>
              <w:fldChar w:fldCharType="end"/>
            </w:r>
          </w:hyperlink>
        </w:p>
        <w:p w14:paraId="458E1BBD" w14:textId="746EA8D8" w:rsidR="000509B4" w:rsidRDefault="00024CE7" w:rsidP="00220D96">
          <w:pPr>
            <w:pStyle w:val="INNH3"/>
            <w:tabs>
              <w:tab w:val="right" w:leader="dot" w:pos="9062"/>
            </w:tabs>
            <w:ind w:left="0"/>
            <w:rPr>
              <w:rFonts w:eastAsiaTheme="minorEastAsia"/>
              <w:noProof/>
              <w:lang w:eastAsia="nb-NO"/>
            </w:rPr>
          </w:pPr>
          <w:hyperlink w:anchor="_Toc8393079" w:history="1">
            <w:r w:rsidR="000509B4" w:rsidRPr="00F71CD5">
              <w:rPr>
                <w:rStyle w:val="Hyperkobling"/>
                <w:noProof/>
              </w:rPr>
              <w:t>3.8 Driftsavtale</w:t>
            </w:r>
            <w:r w:rsidR="000509B4">
              <w:rPr>
                <w:noProof/>
                <w:webHidden/>
              </w:rPr>
              <w:tab/>
            </w:r>
            <w:r w:rsidR="000509B4">
              <w:rPr>
                <w:noProof/>
                <w:webHidden/>
              </w:rPr>
              <w:fldChar w:fldCharType="begin"/>
            </w:r>
            <w:r w:rsidR="000509B4">
              <w:rPr>
                <w:noProof/>
                <w:webHidden/>
              </w:rPr>
              <w:instrText xml:space="preserve"> PAGEREF _Toc8393079 \h </w:instrText>
            </w:r>
            <w:r w:rsidR="000509B4">
              <w:rPr>
                <w:noProof/>
                <w:webHidden/>
              </w:rPr>
            </w:r>
            <w:r w:rsidR="000509B4">
              <w:rPr>
                <w:noProof/>
                <w:webHidden/>
              </w:rPr>
              <w:fldChar w:fldCharType="separate"/>
            </w:r>
            <w:r w:rsidR="000509B4">
              <w:rPr>
                <w:noProof/>
                <w:webHidden/>
              </w:rPr>
              <w:t>10</w:t>
            </w:r>
            <w:r w:rsidR="000509B4">
              <w:rPr>
                <w:noProof/>
                <w:webHidden/>
              </w:rPr>
              <w:fldChar w:fldCharType="end"/>
            </w:r>
          </w:hyperlink>
        </w:p>
        <w:p w14:paraId="420524D3" w14:textId="77B3C092" w:rsidR="000509B4" w:rsidRDefault="00024CE7" w:rsidP="00220D96">
          <w:pPr>
            <w:pStyle w:val="INNH2"/>
            <w:tabs>
              <w:tab w:val="right" w:leader="dot" w:pos="9062"/>
            </w:tabs>
            <w:ind w:left="0"/>
            <w:rPr>
              <w:rFonts w:eastAsiaTheme="minorEastAsia"/>
              <w:noProof/>
              <w:lang w:eastAsia="nb-NO"/>
            </w:rPr>
          </w:pPr>
          <w:hyperlink w:anchor="_Toc8393081" w:history="1">
            <w:r w:rsidR="000509B4" w:rsidRPr="00F71CD5">
              <w:rPr>
                <w:rStyle w:val="Hyperkobling"/>
                <w:noProof/>
              </w:rPr>
              <w:t>4.0 Tjenestetilbud ved NAV-kontoret</w:t>
            </w:r>
            <w:r w:rsidR="000509B4">
              <w:rPr>
                <w:noProof/>
                <w:webHidden/>
              </w:rPr>
              <w:tab/>
            </w:r>
            <w:r w:rsidR="000509B4">
              <w:rPr>
                <w:noProof/>
                <w:webHidden/>
              </w:rPr>
              <w:fldChar w:fldCharType="begin"/>
            </w:r>
            <w:r w:rsidR="000509B4">
              <w:rPr>
                <w:noProof/>
                <w:webHidden/>
              </w:rPr>
              <w:instrText xml:space="preserve"> PAGEREF _Toc8393081 \h </w:instrText>
            </w:r>
            <w:r w:rsidR="000509B4">
              <w:rPr>
                <w:noProof/>
                <w:webHidden/>
              </w:rPr>
            </w:r>
            <w:r w:rsidR="000509B4">
              <w:rPr>
                <w:noProof/>
                <w:webHidden/>
              </w:rPr>
              <w:fldChar w:fldCharType="separate"/>
            </w:r>
            <w:r w:rsidR="000509B4">
              <w:rPr>
                <w:noProof/>
                <w:webHidden/>
              </w:rPr>
              <w:t>10</w:t>
            </w:r>
            <w:r w:rsidR="000509B4">
              <w:rPr>
                <w:noProof/>
                <w:webHidden/>
              </w:rPr>
              <w:fldChar w:fldCharType="end"/>
            </w:r>
          </w:hyperlink>
        </w:p>
        <w:p w14:paraId="13FEF511" w14:textId="238A1B88" w:rsidR="000509B4" w:rsidRDefault="00024CE7" w:rsidP="00220D96">
          <w:pPr>
            <w:pStyle w:val="INNH2"/>
            <w:tabs>
              <w:tab w:val="right" w:leader="dot" w:pos="9062"/>
            </w:tabs>
            <w:ind w:left="0"/>
            <w:rPr>
              <w:rFonts w:eastAsiaTheme="minorEastAsia"/>
              <w:noProof/>
              <w:lang w:eastAsia="nb-NO"/>
            </w:rPr>
          </w:pPr>
          <w:hyperlink w:anchor="_Toc8393083" w:history="1">
            <w:r w:rsidR="000509B4" w:rsidRPr="00F71CD5">
              <w:rPr>
                <w:rStyle w:val="Hyperkobling"/>
                <w:noProof/>
              </w:rPr>
              <w:t>5.0 Brukermedvirkning</w:t>
            </w:r>
            <w:r w:rsidR="000509B4">
              <w:rPr>
                <w:noProof/>
                <w:webHidden/>
              </w:rPr>
              <w:tab/>
            </w:r>
            <w:r w:rsidR="000509B4">
              <w:rPr>
                <w:noProof/>
                <w:webHidden/>
              </w:rPr>
              <w:fldChar w:fldCharType="begin"/>
            </w:r>
            <w:r w:rsidR="000509B4">
              <w:rPr>
                <w:noProof/>
                <w:webHidden/>
              </w:rPr>
              <w:instrText xml:space="preserve"> PAGEREF _Toc8393083 \h </w:instrText>
            </w:r>
            <w:r w:rsidR="000509B4">
              <w:rPr>
                <w:noProof/>
                <w:webHidden/>
              </w:rPr>
            </w:r>
            <w:r w:rsidR="000509B4">
              <w:rPr>
                <w:noProof/>
                <w:webHidden/>
              </w:rPr>
              <w:fldChar w:fldCharType="separate"/>
            </w:r>
            <w:r w:rsidR="000509B4">
              <w:rPr>
                <w:noProof/>
                <w:webHidden/>
              </w:rPr>
              <w:t>11</w:t>
            </w:r>
            <w:r w:rsidR="000509B4">
              <w:rPr>
                <w:noProof/>
                <w:webHidden/>
              </w:rPr>
              <w:fldChar w:fldCharType="end"/>
            </w:r>
          </w:hyperlink>
        </w:p>
        <w:p w14:paraId="6C86536C" w14:textId="049ED4FB" w:rsidR="000509B4" w:rsidRDefault="00024CE7" w:rsidP="00220D96">
          <w:pPr>
            <w:pStyle w:val="INNH2"/>
            <w:tabs>
              <w:tab w:val="right" w:leader="dot" w:pos="9062"/>
            </w:tabs>
            <w:ind w:left="0"/>
            <w:rPr>
              <w:rFonts w:eastAsiaTheme="minorEastAsia"/>
              <w:noProof/>
              <w:lang w:eastAsia="nb-NO"/>
            </w:rPr>
          </w:pPr>
          <w:hyperlink w:anchor="_Toc8393085" w:history="1">
            <w:r w:rsidR="000509B4" w:rsidRPr="00F71CD5">
              <w:rPr>
                <w:rStyle w:val="Hyperkobling"/>
                <w:noProof/>
              </w:rPr>
              <w:t>6.0 Samhandling med øvrig tjenestetilbud i kommunen/regionen</w:t>
            </w:r>
            <w:r w:rsidR="000509B4">
              <w:rPr>
                <w:noProof/>
                <w:webHidden/>
              </w:rPr>
              <w:tab/>
            </w:r>
            <w:r w:rsidR="000509B4">
              <w:rPr>
                <w:noProof/>
                <w:webHidden/>
              </w:rPr>
              <w:fldChar w:fldCharType="begin"/>
            </w:r>
            <w:r w:rsidR="000509B4">
              <w:rPr>
                <w:noProof/>
                <w:webHidden/>
              </w:rPr>
              <w:instrText xml:space="preserve"> PAGEREF _Toc8393085 \h </w:instrText>
            </w:r>
            <w:r w:rsidR="000509B4">
              <w:rPr>
                <w:noProof/>
                <w:webHidden/>
              </w:rPr>
            </w:r>
            <w:r w:rsidR="000509B4">
              <w:rPr>
                <w:noProof/>
                <w:webHidden/>
              </w:rPr>
              <w:fldChar w:fldCharType="separate"/>
            </w:r>
            <w:r w:rsidR="000509B4">
              <w:rPr>
                <w:noProof/>
                <w:webHidden/>
              </w:rPr>
              <w:t>11</w:t>
            </w:r>
            <w:r w:rsidR="000509B4">
              <w:rPr>
                <w:noProof/>
                <w:webHidden/>
              </w:rPr>
              <w:fldChar w:fldCharType="end"/>
            </w:r>
          </w:hyperlink>
        </w:p>
        <w:p w14:paraId="16E5DEA5" w14:textId="0D9354BD" w:rsidR="000509B4" w:rsidRDefault="00024CE7" w:rsidP="00220D96">
          <w:pPr>
            <w:pStyle w:val="INNH2"/>
            <w:tabs>
              <w:tab w:val="right" w:leader="dot" w:pos="9062"/>
            </w:tabs>
            <w:ind w:left="0"/>
            <w:rPr>
              <w:rFonts w:eastAsiaTheme="minorEastAsia"/>
              <w:noProof/>
              <w:lang w:eastAsia="nb-NO"/>
            </w:rPr>
          </w:pPr>
          <w:hyperlink w:anchor="_Toc8393087" w:history="1">
            <w:r w:rsidR="000509B4" w:rsidRPr="00F71CD5">
              <w:rPr>
                <w:rStyle w:val="Hyperkobling"/>
                <w:noProof/>
              </w:rPr>
              <w:t>7.0 Prinsipper for tvisteløsning ved uenighet</w:t>
            </w:r>
            <w:r w:rsidR="000509B4">
              <w:rPr>
                <w:noProof/>
                <w:webHidden/>
              </w:rPr>
              <w:tab/>
            </w:r>
            <w:r w:rsidR="000509B4">
              <w:rPr>
                <w:noProof/>
                <w:webHidden/>
              </w:rPr>
              <w:fldChar w:fldCharType="begin"/>
            </w:r>
            <w:r w:rsidR="000509B4">
              <w:rPr>
                <w:noProof/>
                <w:webHidden/>
              </w:rPr>
              <w:instrText xml:space="preserve"> PAGEREF _Toc8393087 \h </w:instrText>
            </w:r>
            <w:r w:rsidR="000509B4">
              <w:rPr>
                <w:noProof/>
                <w:webHidden/>
              </w:rPr>
            </w:r>
            <w:r w:rsidR="000509B4">
              <w:rPr>
                <w:noProof/>
                <w:webHidden/>
              </w:rPr>
              <w:fldChar w:fldCharType="separate"/>
            </w:r>
            <w:r w:rsidR="000509B4">
              <w:rPr>
                <w:noProof/>
                <w:webHidden/>
              </w:rPr>
              <w:t>12</w:t>
            </w:r>
            <w:r w:rsidR="000509B4">
              <w:rPr>
                <w:noProof/>
                <w:webHidden/>
              </w:rPr>
              <w:fldChar w:fldCharType="end"/>
            </w:r>
          </w:hyperlink>
        </w:p>
        <w:p w14:paraId="5927ABD1" w14:textId="5FDFA872" w:rsidR="000509B4" w:rsidRDefault="00024CE7" w:rsidP="00220D96">
          <w:pPr>
            <w:pStyle w:val="INNH2"/>
            <w:tabs>
              <w:tab w:val="right" w:leader="dot" w:pos="9062"/>
            </w:tabs>
            <w:ind w:left="0"/>
            <w:rPr>
              <w:rFonts w:eastAsiaTheme="minorEastAsia"/>
              <w:noProof/>
              <w:lang w:eastAsia="nb-NO"/>
            </w:rPr>
          </w:pPr>
          <w:hyperlink w:anchor="_Toc8393089" w:history="1">
            <w:r w:rsidR="000509B4" w:rsidRPr="00F71CD5">
              <w:rPr>
                <w:rStyle w:val="Hyperkobling"/>
                <w:noProof/>
              </w:rPr>
              <w:t>8.0 Revisjon</w:t>
            </w:r>
            <w:r w:rsidR="000509B4">
              <w:rPr>
                <w:noProof/>
                <w:webHidden/>
              </w:rPr>
              <w:tab/>
            </w:r>
            <w:r w:rsidR="000509B4">
              <w:rPr>
                <w:noProof/>
                <w:webHidden/>
              </w:rPr>
              <w:fldChar w:fldCharType="begin"/>
            </w:r>
            <w:r w:rsidR="000509B4">
              <w:rPr>
                <w:noProof/>
                <w:webHidden/>
              </w:rPr>
              <w:instrText xml:space="preserve"> PAGEREF _Toc8393089 \h </w:instrText>
            </w:r>
            <w:r w:rsidR="000509B4">
              <w:rPr>
                <w:noProof/>
                <w:webHidden/>
              </w:rPr>
            </w:r>
            <w:r w:rsidR="000509B4">
              <w:rPr>
                <w:noProof/>
                <w:webHidden/>
              </w:rPr>
              <w:fldChar w:fldCharType="separate"/>
            </w:r>
            <w:r w:rsidR="000509B4">
              <w:rPr>
                <w:noProof/>
                <w:webHidden/>
              </w:rPr>
              <w:t>12</w:t>
            </w:r>
            <w:r w:rsidR="000509B4">
              <w:rPr>
                <w:noProof/>
                <w:webHidden/>
              </w:rPr>
              <w:fldChar w:fldCharType="end"/>
            </w:r>
          </w:hyperlink>
        </w:p>
        <w:p w14:paraId="032C8C0C" w14:textId="330595A0" w:rsidR="000509B4" w:rsidRDefault="00024CE7" w:rsidP="00220D96">
          <w:pPr>
            <w:pStyle w:val="INNH2"/>
            <w:tabs>
              <w:tab w:val="right" w:leader="dot" w:pos="9062"/>
            </w:tabs>
            <w:ind w:left="0"/>
            <w:rPr>
              <w:rFonts w:eastAsiaTheme="minorEastAsia"/>
              <w:noProof/>
              <w:lang w:eastAsia="nb-NO"/>
            </w:rPr>
          </w:pPr>
          <w:hyperlink w:anchor="_Toc8393092" w:history="1">
            <w:r w:rsidR="000509B4" w:rsidRPr="00F71CD5">
              <w:rPr>
                <w:rStyle w:val="Hyperkobling"/>
                <w:noProof/>
              </w:rPr>
              <w:t>9.0 Avtaleperiode</w:t>
            </w:r>
            <w:r w:rsidR="000509B4">
              <w:rPr>
                <w:noProof/>
                <w:webHidden/>
              </w:rPr>
              <w:tab/>
            </w:r>
            <w:r w:rsidR="000509B4">
              <w:rPr>
                <w:noProof/>
                <w:webHidden/>
              </w:rPr>
              <w:fldChar w:fldCharType="begin"/>
            </w:r>
            <w:r w:rsidR="000509B4">
              <w:rPr>
                <w:noProof/>
                <w:webHidden/>
              </w:rPr>
              <w:instrText xml:space="preserve"> PAGEREF _Toc8393092 \h </w:instrText>
            </w:r>
            <w:r w:rsidR="000509B4">
              <w:rPr>
                <w:noProof/>
                <w:webHidden/>
              </w:rPr>
            </w:r>
            <w:r w:rsidR="000509B4">
              <w:rPr>
                <w:noProof/>
                <w:webHidden/>
              </w:rPr>
              <w:fldChar w:fldCharType="separate"/>
            </w:r>
            <w:r w:rsidR="000509B4">
              <w:rPr>
                <w:noProof/>
                <w:webHidden/>
              </w:rPr>
              <w:t>12</w:t>
            </w:r>
            <w:r w:rsidR="000509B4">
              <w:rPr>
                <w:noProof/>
                <w:webHidden/>
              </w:rPr>
              <w:fldChar w:fldCharType="end"/>
            </w:r>
          </w:hyperlink>
        </w:p>
        <w:p w14:paraId="6DF3F7A5" w14:textId="60E30999" w:rsidR="000509B4" w:rsidRDefault="00024CE7">
          <w:pPr>
            <w:pStyle w:val="INNH1"/>
            <w:tabs>
              <w:tab w:val="left" w:pos="660"/>
              <w:tab w:val="right" w:leader="dot" w:pos="9062"/>
            </w:tabs>
            <w:rPr>
              <w:rFonts w:eastAsiaTheme="minorEastAsia"/>
              <w:noProof/>
              <w:lang w:eastAsia="nb-NO"/>
            </w:rPr>
          </w:pPr>
          <w:hyperlink w:anchor="_Toc8393094" w:history="1">
            <w:r w:rsidR="000509B4" w:rsidRPr="00F71CD5">
              <w:rPr>
                <w:rStyle w:val="Hyperkobling"/>
                <w:noProof/>
              </w:rPr>
              <w:t>III.</w:t>
            </w:r>
            <w:r w:rsidR="000509B4">
              <w:rPr>
                <w:rFonts w:eastAsiaTheme="minorEastAsia"/>
                <w:noProof/>
                <w:lang w:eastAsia="nb-NO"/>
              </w:rPr>
              <w:tab/>
            </w:r>
            <w:r w:rsidR="000509B4" w:rsidRPr="00F71CD5">
              <w:rPr>
                <w:rStyle w:val="Hyperkobling"/>
                <w:noProof/>
              </w:rPr>
              <w:t>Vedlegg</w:t>
            </w:r>
            <w:r w:rsidR="000509B4">
              <w:rPr>
                <w:noProof/>
                <w:webHidden/>
              </w:rPr>
              <w:tab/>
            </w:r>
            <w:r w:rsidR="000509B4">
              <w:rPr>
                <w:noProof/>
                <w:webHidden/>
              </w:rPr>
              <w:fldChar w:fldCharType="begin"/>
            </w:r>
            <w:r w:rsidR="000509B4">
              <w:rPr>
                <w:noProof/>
                <w:webHidden/>
              </w:rPr>
              <w:instrText xml:space="preserve"> PAGEREF _Toc8393094 \h </w:instrText>
            </w:r>
            <w:r w:rsidR="000509B4">
              <w:rPr>
                <w:noProof/>
                <w:webHidden/>
              </w:rPr>
            </w:r>
            <w:r w:rsidR="000509B4">
              <w:rPr>
                <w:noProof/>
                <w:webHidden/>
              </w:rPr>
              <w:fldChar w:fldCharType="separate"/>
            </w:r>
            <w:r w:rsidR="000509B4">
              <w:rPr>
                <w:noProof/>
                <w:webHidden/>
              </w:rPr>
              <w:t>13</w:t>
            </w:r>
            <w:r w:rsidR="000509B4">
              <w:rPr>
                <w:noProof/>
                <w:webHidden/>
              </w:rPr>
              <w:fldChar w:fldCharType="end"/>
            </w:r>
          </w:hyperlink>
        </w:p>
        <w:p w14:paraId="43705C45" w14:textId="1DE4DFB3" w:rsidR="000509B4" w:rsidRDefault="00024CE7" w:rsidP="00220D96">
          <w:pPr>
            <w:pStyle w:val="INNH2"/>
            <w:tabs>
              <w:tab w:val="right" w:leader="dot" w:pos="9062"/>
            </w:tabs>
            <w:ind w:left="0"/>
            <w:rPr>
              <w:rFonts w:eastAsiaTheme="minorEastAsia"/>
              <w:noProof/>
              <w:lang w:eastAsia="nb-NO"/>
            </w:rPr>
          </w:pPr>
          <w:hyperlink w:anchor="_Toc8393095" w:history="1">
            <w:r w:rsidR="000509B4" w:rsidRPr="00B21229">
              <w:rPr>
                <w:rStyle w:val="Hyperkobling"/>
                <w:noProof/>
              </w:rPr>
              <w:t>Forskningsrapporter som omhandler partnerskapet</w:t>
            </w:r>
            <w:r w:rsidR="000509B4">
              <w:rPr>
                <w:noProof/>
                <w:webHidden/>
              </w:rPr>
              <w:tab/>
            </w:r>
            <w:r w:rsidR="000509B4">
              <w:rPr>
                <w:noProof/>
                <w:webHidden/>
              </w:rPr>
              <w:fldChar w:fldCharType="begin"/>
            </w:r>
            <w:r w:rsidR="000509B4">
              <w:rPr>
                <w:noProof/>
                <w:webHidden/>
              </w:rPr>
              <w:instrText xml:space="preserve"> PAGEREF _Toc8393095 \h </w:instrText>
            </w:r>
            <w:r w:rsidR="000509B4">
              <w:rPr>
                <w:noProof/>
                <w:webHidden/>
              </w:rPr>
            </w:r>
            <w:r w:rsidR="000509B4">
              <w:rPr>
                <w:noProof/>
                <w:webHidden/>
              </w:rPr>
              <w:fldChar w:fldCharType="separate"/>
            </w:r>
            <w:r w:rsidR="000509B4">
              <w:rPr>
                <w:noProof/>
                <w:webHidden/>
              </w:rPr>
              <w:t>14</w:t>
            </w:r>
            <w:r w:rsidR="000509B4">
              <w:rPr>
                <w:noProof/>
                <w:webHidden/>
              </w:rPr>
              <w:fldChar w:fldCharType="end"/>
            </w:r>
          </w:hyperlink>
        </w:p>
        <w:p w14:paraId="6DC32C56" w14:textId="1815DB4C" w:rsidR="0072142F" w:rsidRDefault="0072142F">
          <w:r>
            <w:rPr>
              <w:b/>
              <w:bCs/>
            </w:rPr>
            <w:fldChar w:fldCharType="end"/>
          </w:r>
        </w:p>
      </w:sdtContent>
    </w:sdt>
    <w:p w14:paraId="7388D986" w14:textId="77777777" w:rsidR="00D24A26" w:rsidRDefault="00D24A26" w:rsidP="00D24A26"/>
    <w:p w14:paraId="640DD44D" w14:textId="77777777" w:rsidR="00D24A26" w:rsidRDefault="00D24A26" w:rsidP="00D24A26"/>
    <w:p w14:paraId="01967A19" w14:textId="77777777" w:rsidR="00D24A26" w:rsidRDefault="00D24A26" w:rsidP="00D24A26"/>
    <w:p w14:paraId="04D6C8AF" w14:textId="77777777" w:rsidR="00D24A26" w:rsidRDefault="00D24A26" w:rsidP="00D24A26"/>
    <w:p w14:paraId="3EDD8C82" w14:textId="77777777" w:rsidR="00D24A26" w:rsidRDefault="00D24A26" w:rsidP="00D24A26"/>
    <w:p w14:paraId="54643FA2" w14:textId="77777777" w:rsidR="00D24A26" w:rsidRDefault="00D24A26" w:rsidP="00D24A26"/>
    <w:p w14:paraId="24EA13BA" w14:textId="77777777" w:rsidR="00D24A26" w:rsidRDefault="00D24A26" w:rsidP="00D24A26"/>
    <w:p w14:paraId="4303934C" w14:textId="77777777" w:rsidR="00D24A26" w:rsidRDefault="00D24A26" w:rsidP="00D24A26"/>
    <w:p w14:paraId="7B36A472" w14:textId="77777777" w:rsidR="00D24A26" w:rsidRDefault="00D24A26" w:rsidP="00D24A26">
      <w:pPr>
        <w:pStyle w:val="Overskrift1"/>
        <w:numPr>
          <w:ilvl w:val="0"/>
          <w:numId w:val="1"/>
        </w:numPr>
      </w:pPr>
      <w:bookmarkStart w:id="1" w:name="_Toc8393051"/>
      <w:r>
        <w:lastRenderedPageBreak/>
        <w:t>Innledning</w:t>
      </w:r>
      <w:bookmarkEnd w:id="1"/>
    </w:p>
    <w:p w14:paraId="7A4FA172" w14:textId="45A13A3B" w:rsidR="00D24A26" w:rsidRDefault="00D24A26" w:rsidP="00D24A26">
      <w:r>
        <w:t>Lov om arbeids- og velferdsforvaltningen (NAV-loven) §§ 13 og 14 forutsetter felles lokale kontorer som dekker alle kommuner, og pålegger stat og kommune å etablere kontor</w:t>
      </w:r>
      <w:r w:rsidR="00AF41F0">
        <w:t>er</w:t>
      </w:r>
      <w:r w:rsidR="00AF41F0" w:rsidRPr="0936AD8E">
        <w:t xml:space="preserve"> </w:t>
      </w:r>
      <w:r>
        <w:t>gjennom en forpliktende avtale mellom to likeverdige parter</w:t>
      </w:r>
      <w:r w:rsidR="006159F8" w:rsidRPr="0936AD8E">
        <w:t>.</w:t>
      </w:r>
    </w:p>
    <w:p w14:paraId="5BF19251" w14:textId="3BFF054A" w:rsidR="00AF41F0" w:rsidRDefault="00D24A26" w:rsidP="00D24A26">
      <w:r>
        <w:t xml:space="preserve">I NAV-loven § 14 refereres det </w:t>
      </w:r>
      <w:r w:rsidR="002F5C8D">
        <w:t xml:space="preserve">i </w:t>
      </w:r>
      <w:r w:rsidR="1BF05F93">
        <w:t xml:space="preserve">lovtekst </w:t>
      </w:r>
      <w:r>
        <w:t xml:space="preserve">til «avtale» mellom Arbeids- og velferdsetaten og kommunen. Vi har i dette dokumentet valgt å referere til denne avtalen </w:t>
      </w:r>
      <w:r w:rsidR="00AF41F0">
        <w:t xml:space="preserve">som </w:t>
      </w:r>
      <w:r>
        <w:t>«partnerskaps</w:t>
      </w:r>
      <w:r w:rsidR="002E1FDB">
        <w:t>avtalen»</w:t>
      </w:r>
      <w:r w:rsidR="00AF41F0">
        <w:t xml:space="preserve">, og ikke til «samarbeidsavtalen» som tidligere. </w:t>
      </w:r>
      <w:r w:rsidR="002E1FDB">
        <w:t xml:space="preserve"> V</w:t>
      </w:r>
      <w:r>
        <w:t>i erfarer at det er begrepet partnerskapsavtalen som oftest benyttes lokalt.</w:t>
      </w:r>
    </w:p>
    <w:p w14:paraId="5D8709A9" w14:textId="689658EC" w:rsidR="00D24A26" w:rsidRDefault="00AF41F0" w:rsidP="00D24A26">
      <w:r>
        <w:t>I d</w:t>
      </w:r>
      <w:r w:rsidR="00D24A26">
        <w:t>okumentet referer</w:t>
      </w:r>
      <w:r>
        <w:t>er</w:t>
      </w:r>
      <w:r w:rsidR="00D24A26">
        <w:t xml:space="preserve"> </w:t>
      </w:r>
      <w:r>
        <w:t xml:space="preserve">vi </w:t>
      </w:r>
      <w:r w:rsidR="00D24A26">
        <w:t>til Arbeids- og velferdsetaten og kommunen som «eiere» av NAV-kontoret.</w:t>
      </w:r>
      <w:r w:rsidR="00256BED">
        <w:t xml:space="preserve"> </w:t>
      </w:r>
      <w:r w:rsidR="00927E52">
        <w:t xml:space="preserve">Det er tjenestene NAV kontoret gir til </w:t>
      </w:r>
      <w:r w:rsidR="0077249C">
        <w:t>sine brukere som partene i felleskap regulerer gjennom partnerskapsavtalen</w:t>
      </w:r>
      <w:r w:rsidR="006C057F">
        <w:t>.</w:t>
      </w:r>
    </w:p>
    <w:p w14:paraId="208A893D" w14:textId="77777777" w:rsidR="00D24A26" w:rsidRDefault="00D24A26" w:rsidP="00D24A26">
      <w:r>
        <w:t xml:space="preserve">«Veileder til lokal samarbeidsavtale» versjon 2.0 ble lansert i </w:t>
      </w:r>
      <w:r w:rsidR="002E1FDB">
        <w:t>februar 2007. KS og</w:t>
      </w:r>
      <w:r w:rsidR="00DD1EAA">
        <w:t xml:space="preserve"> Arbeids- og velferdsdirektoratet </w:t>
      </w:r>
      <w:r w:rsidR="00F82FFB">
        <w:t xml:space="preserve">har revidert veilederen med </w:t>
      </w:r>
      <w:r w:rsidR="00DD1EAA">
        <w:t xml:space="preserve">tittel «Veileder til partnerskapsavtalen». Dokumentet bygger </w:t>
      </w:r>
      <w:r w:rsidR="00E144AA">
        <w:t xml:space="preserve">blant annet </w:t>
      </w:r>
      <w:r w:rsidR="00DD1EAA">
        <w:t xml:space="preserve">på «Samarbeidsavtale mellom KS og Arbeids- og sosialdepartementet om partnerskapet i NAV-kontorene», Stortingsmelding 33 </w:t>
      </w:r>
      <w:r w:rsidR="00DD1EAA" w:rsidRPr="00DD1EAA">
        <w:rPr>
          <w:i/>
        </w:rPr>
        <w:t>NAV i en ny tid</w:t>
      </w:r>
      <w:r w:rsidR="00DD1EAA">
        <w:rPr>
          <w:i/>
        </w:rPr>
        <w:t>,</w:t>
      </w:r>
      <w:r w:rsidR="00DD1EAA">
        <w:t xml:space="preserve"> og anbefalinger fra rapporten </w:t>
      </w:r>
      <w:r w:rsidR="00DD1EAA" w:rsidRPr="00DD1EAA">
        <w:rPr>
          <w:i/>
        </w:rPr>
        <w:t>Utvikling av NAV-kontor</w:t>
      </w:r>
      <w:r w:rsidR="00DD1EAA">
        <w:rPr>
          <w:i/>
        </w:rPr>
        <w:t xml:space="preserve"> – større handlingsrom og ansvar. </w:t>
      </w:r>
      <w:r w:rsidR="00DD1EAA">
        <w:t>Vi har i prosessen tatt i bruk kunnskap fra ulike forskningsrapporter</w:t>
      </w:r>
      <w:r w:rsidR="00224067">
        <w:t>, og hatt høringsrunde blant et utvalg rådmenn, direktører for NAV-fylke og NAV-ledere</w:t>
      </w:r>
      <w:r w:rsidR="006159F8">
        <w:t>.</w:t>
      </w:r>
    </w:p>
    <w:p w14:paraId="7DBFB1C3" w14:textId="5DB4CC42" w:rsidR="00DD1EAA" w:rsidRDefault="00E144AA" w:rsidP="00D24A26">
      <w:r>
        <w:t xml:space="preserve">Formålet med </w:t>
      </w:r>
      <w:r w:rsidR="00466EEC">
        <w:t xml:space="preserve">veilederen </w:t>
      </w:r>
      <w:r>
        <w:t>er å gi</w:t>
      </w:r>
      <w:r w:rsidR="00D72303">
        <w:t xml:space="preserve"> støtte i utarbeidelse av lokal partnerskapsavtale</w:t>
      </w:r>
      <w:r w:rsidR="00AE3431">
        <w:t xml:space="preserve">. </w:t>
      </w:r>
      <w:r w:rsidR="00466EEC">
        <w:t>Veilederen</w:t>
      </w:r>
      <w:r w:rsidR="00DD1EAA">
        <w:t xml:space="preserve"> vil bli revidert ved behov.</w:t>
      </w:r>
    </w:p>
    <w:p w14:paraId="3E13866B" w14:textId="77777777" w:rsidR="00DD1EAA" w:rsidRDefault="00DD1EAA" w:rsidP="00D24A26">
      <w:r>
        <w:t>NAV-kontorene skal blant annet forvalte følgende lovverk:</w:t>
      </w:r>
    </w:p>
    <w:p w14:paraId="0E188506" w14:textId="77777777" w:rsidR="00DD1EAA" w:rsidRDefault="00DD1EAA" w:rsidP="00DD1EAA">
      <w:pPr>
        <w:pStyle w:val="Listeavsnitt"/>
        <w:numPr>
          <w:ilvl w:val="0"/>
          <w:numId w:val="2"/>
        </w:numPr>
      </w:pPr>
      <w:r>
        <w:t>NAV-loven</w:t>
      </w:r>
    </w:p>
    <w:p w14:paraId="5DB3FBF6" w14:textId="77777777" w:rsidR="00DD1EAA" w:rsidRDefault="00DD1EAA" w:rsidP="00DD1EAA">
      <w:pPr>
        <w:pStyle w:val="Listeavsnitt"/>
        <w:numPr>
          <w:ilvl w:val="0"/>
          <w:numId w:val="2"/>
        </w:numPr>
      </w:pPr>
      <w:r>
        <w:t>Arbeidsmarkedsloven</w:t>
      </w:r>
    </w:p>
    <w:p w14:paraId="5CD602D4" w14:textId="77777777" w:rsidR="00DD1EAA" w:rsidRDefault="00DD1EAA" w:rsidP="00DD1EAA">
      <w:pPr>
        <w:pStyle w:val="Listeavsnitt"/>
        <w:numPr>
          <w:ilvl w:val="0"/>
          <w:numId w:val="2"/>
        </w:numPr>
      </w:pPr>
      <w:r>
        <w:t>Folketrygdloven</w:t>
      </w:r>
    </w:p>
    <w:p w14:paraId="19375F87" w14:textId="77777777" w:rsidR="00DD1EAA" w:rsidRDefault="00DD1EAA" w:rsidP="00DD1EAA">
      <w:pPr>
        <w:pStyle w:val="Listeavsnitt"/>
        <w:numPr>
          <w:ilvl w:val="0"/>
          <w:numId w:val="2"/>
        </w:numPr>
      </w:pPr>
      <w:r>
        <w:t>Sosialtjenesteloven</w:t>
      </w:r>
    </w:p>
    <w:p w14:paraId="7C586FB8" w14:textId="2F9B67BA" w:rsidR="00DD1EAA" w:rsidRDefault="00CD78E5" w:rsidP="00DD1EAA">
      <w:r w:rsidRPr="00152078">
        <w:t xml:space="preserve">Partnerskapsavtalen skal avklare og definere de overordnende rammer for virksomheten i NAV-kontoret.  </w:t>
      </w:r>
      <w:r>
        <w:t>A</w:t>
      </w:r>
      <w:r w:rsidR="00DD1EAA">
        <w:t xml:space="preserve">vtalen </w:t>
      </w:r>
      <w:r w:rsidR="002E1FDB">
        <w:t xml:space="preserve">vil variere i omfang </w:t>
      </w:r>
      <w:r w:rsidR="00DD1EAA">
        <w:t xml:space="preserve">fra </w:t>
      </w:r>
      <w:r w:rsidR="0065608E">
        <w:t xml:space="preserve">kommune til kommune </w:t>
      </w:r>
      <w:r w:rsidR="00DD1EAA">
        <w:t>hva gjelder tjenesteinnhold til innbyggerne/brukerne, demografi, kontorets beliggenhet, størrelse m</w:t>
      </w:r>
      <w:r w:rsidR="006159F8">
        <w:t>ed mer</w:t>
      </w:r>
      <w:r w:rsidR="00DD1EAA">
        <w:t>.</w:t>
      </w:r>
    </w:p>
    <w:p w14:paraId="37B5F213" w14:textId="5F075507" w:rsidR="00DD1EAA" w:rsidRDefault="00DD1EAA" w:rsidP="00DD1EAA">
      <w:r>
        <w:t>Partnerskapsavtalen skal gi nødvendige føringer til</w:t>
      </w:r>
      <w:r>
        <w:rPr>
          <w:rStyle w:val="Fotnotereferanse"/>
        </w:rPr>
        <w:footnoteReference w:id="1"/>
      </w:r>
    </w:p>
    <w:p w14:paraId="5A149612" w14:textId="77777777" w:rsidR="00DD1EAA" w:rsidRDefault="00DD1EAA" w:rsidP="00DD1EAA">
      <w:pPr>
        <w:pStyle w:val="Listeavsnitt"/>
        <w:numPr>
          <w:ilvl w:val="0"/>
          <w:numId w:val="3"/>
        </w:numPr>
      </w:pPr>
      <w:r>
        <w:t>valg av fysisk lokalisering, og utforming av NAV-kontoret</w:t>
      </w:r>
    </w:p>
    <w:p w14:paraId="400A6265" w14:textId="396204D8" w:rsidR="00327C57" w:rsidRDefault="00DD1EAA" w:rsidP="59A2DCB4">
      <w:pPr>
        <w:pStyle w:val="Listeavsnitt"/>
        <w:numPr>
          <w:ilvl w:val="0"/>
          <w:numId w:val="3"/>
        </w:numPr>
      </w:pPr>
      <w:r>
        <w:t>organisering og drift av NAV-kontoret herunder</w:t>
      </w:r>
      <w:r w:rsidR="59A2DCB4" w:rsidRPr="65465D05">
        <w:t>:</w:t>
      </w:r>
    </w:p>
    <w:p w14:paraId="1C57609E" w14:textId="6287FF60" w:rsidR="00327C57" w:rsidRDefault="004058C3" w:rsidP="00FE16AF">
      <w:pPr>
        <w:pStyle w:val="Listeavsnitt"/>
        <w:numPr>
          <w:ilvl w:val="1"/>
          <w:numId w:val="3"/>
        </w:numPr>
      </w:pPr>
      <w:r>
        <w:t>S</w:t>
      </w:r>
      <w:r w:rsidR="006C057F">
        <w:t>tyring og ledelse</w:t>
      </w:r>
    </w:p>
    <w:p w14:paraId="14999145" w14:textId="165CF85E" w:rsidR="00327C57" w:rsidRDefault="004058C3" w:rsidP="00FE16AF">
      <w:pPr>
        <w:pStyle w:val="Listeavsnitt"/>
        <w:numPr>
          <w:ilvl w:val="1"/>
          <w:numId w:val="3"/>
        </w:numPr>
      </w:pPr>
      <w:r>
        <w:t>T</w:t>
      </w:r>
      <w:r w:rsidR="00327C57">
        <w:t>ilsetting av ledere og medarbeidere</w:t>
      </w:r>
    </w:p>
    <w:p w14:paraId="6B353164" w14:textId="07B0F69C" w:rsidR="00327C57" w:rsidRDefault="004058C3" w:rsidP="00FE16AF">
      <w:pPr>
        <w:pStyle w:val="Listeavsnitt"/>
        <w:numPr>
          <w:ilvl w:val="1"/>
          <w:numId w:val="3"/>
        </w:numPr>
      </w:pPr>
      <w:r>
        <w:t>P</w:t>
      </w:r>
      <w:r w:rsidR="00327C57">
        <w:t>ersonvern/informasjons</w:t>
      </w:r>
      <w:r w:rsidR="78C4D69F">
        <w:t>s</w:t>
      </w:r>
      <w:r w:rsidR="00327C57">
        <w:t>ikkerhet/beredskap</w:t>
      </w:r>
    </w:p>
    <w:p w14:paraId="738FA7E1" w14:textId="2AF16496" w:rsidR="00327C57" w:rsidRDefault="004058C3" w:rsidP="00FE16AF">
      <w:pPr>
        <w:pStyle w:val="Listeavsnitt"/>
        <w:numPr>
          <w:ilvl w:val="1"/>
          <w:numId w:val="3"/>
        </w:numPr>
      </w:pPr>
      <w:r>
        <w:t>M</w:t>
      </w:r>
      <w:r w:rsidR="00327C57">
        <w:t>edbestemmel</w:t>
      </w:r>
      <w:r w:rsidR="34B1942C">
        <w:t>se</w:t>
      </w:r>
    </w:p>
    <w:p w14:paraId="093DCC71" w14:textId="09ACA4E3" w:rsidR="34B1942C" w:rsidRDefault="004058C3" w:rsidP="00FE16AF">
      <w:pPr>
        <w:pStyle w:val="Listeavsnitt"/>
        <w:numPr>
          <w:ilvl w:val="1"/>
          <w:numId w:val="3"/>
        </w:numPr>
      </w:pPr>
      <w:r>
        <w:t>M</w:t>
      </w:r>
      <w:r w:rsidR="34B1942C">
        <w:t>ål- og resul</w:t>
      </w:r>
      <w:r w:rsidR="06EA8B6A">
        <w:t>tatkrav</w:t>
      </w:r>
    </w:p>
    <w:p w14:paraId="740739D9" w14:textId="700E7E45" w:rsidR="06EA8B6A" w:rsidRDefault="06EA8B6A" w:rsidP="00FE16AF">
      <w:pPr>
        <w:pStyle w:val="Listeavsnitt"/>
        <w:numPr>
          <w:ilvl w:val="1"/>
          <w:numId w:val="3"/>
        </w:numPr>
      </w:pPr>
      <w:r>
        <w:t>Kompetanseutvikling</w:t>
      </w:r>
    </w:p>
    <w:p w14:paraId="654CD18C" w14:textId="3F3E5C80" w:rsidR="06EA8B6A" w:rsidRDefault="004058C3" w:rsidP="00FE16AF">
      <w:pPr>
        <w:pStyle w:val="Listeavsnitt"/>
        <w:numPr>
          <w:ilvl w:val="1"/>
          <w:numId w:val="3"/>
        </w:numPr>
      </w:pPr>
      <w:r>
        <w:t>D</w:t>
      </w:r>
      <w:r w:rsidR="06EA8B6A">
        <w:t>elegert myndi</w:t>
      </w:r>
      <w:r w:rsidR="4E4B73A8">
        <w:t>ghet til NAV-leder og oppgaveutførelse på hverandres myndighetsområder</w:t>
      </w:r>
    </w:p>
    <w:p w14:paraId="40565746" w14:textId="687EF9E6" w:rsidR="4E4B73A8" w:rsidRDefault="396247DB" w:rsidP="00FE16AF">
      <w:pPr>
        <w:pStyle w:val="Listeavsnitt"/>
        <w:numPr>
          <w:ilvl w:val="1"/>
          <w:numId w:val="3"/>
        </w:numPr>
      </w:pPr>
      <w:r>
        <w:t>D</w:t>
      </w:r>
      <w:r w:rsidR="4E4B73A8">
        <w:t>riftsavt</w:t>
      </w:r>
      <w:r w:rsidR="2378D43C">
        <w:t>ale</w:t>
      </w:r>
      <w:r>
        <w:t xml:space="preserve"> - økonomiske rammebetingelser og fordelingsnøkkel mellom se</w:t>
      </w:r>
      <w:r w:rsidR="46A49B08">
        <w:t>ktorene</w:t>
      </w:r>
    </w:p>
    <w:p w14:paraId="476A6BBF" w14:textId="5A22DEF4" w:rsidR="2378D43C" w:rsidRDefault="37AA39FD" w:rsidP="00FE16AF">
      <w:pPr>
        <w:pStyle w:val="Listeavsnitt"/>
        <w:numPr>
          <w:ilvl w:val="0"/>
          <w:numId w:val="3"/>
        </w:numPr>
      </w:pPr>
      <w:r>
        <w:t>t</w:t>
      </w:r>
      <w:r w:rsidR="2378D43C">
        <w:t>jenestetilbudet ved NAV-kontoret</w:t>
      </w:r>
    </w:p>
    <w:p w14:paraId="2BB54AF0" w14:textId="70C28A8A" w:rsidR="2378D43C" w:rsidRDefault="37AA39FD" w:rsidP="00FE16AF">
      <w:pPr>
        <w:pStyle w:val="Listeavsnitt"/>
        <w:numPr>
          <w:ilvl w:val="0"/>
          <w:numId w:val="3"/>
        </w:numPr>
      </w:pPr>
      <w:r>
        <w:lastRenderedPageBreak/>
        <w:t>b</w:t>
      </w:r>
      <w:r w:rsidR="2378D43C">
        <w:t>rukermedvi</w:t>
      </w:r>
      <w:r w:rsidR="7B0B5AD5">
        <w:t>rkning</w:t>
      </w:r>
    </w:p>
    <w:p w14:paraId="15865796" w14:textId="27E34F91" w:rsidR="7B0B5AD5" w:rsidRDefault="61A6EA33" w:rsidP="00FE16AF">
      <w:pPr>
        <w:pStyle w:val="Listeavsnitt"/>
        <w:numPr>
          <w:ilvl w:val="0"/>
          <w:numId w:val="3"/>
        </w:numPr>
      </w:pPr>
      <w:r>
        <w:t>s</w:t>
      </w:r>
      <w:r w:rsidR="7B0B5AD5">
        <w:t>amhandling med øvrig tjenestetilbud</w:t>
      </w:r>
    </w:p>
    <w:p w14:paraId="00A71F04" w14:textId="131B9850" w:rsidR="7B0B5AD5" w:rsidRDefault="61A6EA33" w:rsidP="00FE16AF">
      <w:pPr>
        <w:pStyle w:val="Listeavsnitt"/>
        <w:numPr>
          <w:ilvl w:val="0"/>
          <w:numId w:val="3"/>
        </w:numPr>
      </w:pPr>
      <w:r>
        <w:t>p</w:t>
      </w:r>
      <w:r w:rsidR="7B0B5AD5">
        <w:t>rinsipper for tvisteløsning ved uenighet</w:t>
      </w:r>
    </w:p>
    <w:p w14:paraId="62CE2234" w14:textId="3170994B" w:rsidR="396247DB" w:rsidRDefault="65465D05" w:rsidP="006879B8">
      <w:pPr>
        <w:pStyle w:val="Listeavsnitt"/>
        <w:numPr>
          <w:ilvl w:val="0"/>
          <w:numId w:val="3"/>
        </w:numPr>
      </w:pPr>
      <w:r>
        <w:t>R</w:t>
      </w:r>
      <w:r w:rsidR="396247DB">
        <w:t>evisjon</w:t>
      </w:r>
    </w:p>
    <w:p w14:paraId="0D83B38F" w14:textId="6F516C54" w:rsidR="000275AF" w:rsidRPr="00FE16AF" w:rsidRDefault="000275AF" w:rsidP="00FE16AF">
      <w:pPr>
        <w:pStyle w:val="Overskrift1"/>
        <w:numPr>
          <w:ilvl w:val="0"/>
          <w:numId w:val="1"/>
        </w:numPr>
      </w:pPr>
      <w:bookmarkStart w:id="2" w:name="_Toc8393052"/>
      <w:r>
        <w:t>Veiledende omtale av punktene i partnerskapsavtalen</w:t>
      </w:r>
      <w:bookmarkEnd w:id="2"/>
    </w:p>
    <w:p w14:paraId="108C1DF0" w14:textId="77777777" w:rsidR="00B20A27" w:rsidRDefault="00B20A27" w:rsidP="000275AF">
      <w:pPr>
        <w:pStyle w:val="Overskrift2"/>
      </w:pPr>
    </w:p>
    <w:p w14:paraId="6A65415F" w14:textId="77777777" w:rsidR="000042EB" w:rsidRDefault="00141D1A" w:rsidP="000275AF">
      <w:pPr>
        <w:pStyle w:val="Overskrift2"/>
      </w:pPr>
      <w:bookmarkStart w:id="3" w:name="_Toc8393053"/>
      <w:r>
        <w:t xml:space="preserve">1.0 </w:t>
      </w:r>
      <w:r w:rsidR="000042EB">
        <w:t>Avtaleparter</w:t>
      </w:r>
      <w:r w:rsidR="00434FED">
        <w:t xml:space="preserve"> - eiere</w:t>
      </w:r>
      <w:bookmarkEnd w:id="3"/>
    </w:p>
    <w:p w14:paraId="4989DAC3" w14:textId="77777777" w:rsidR="000275AF" w:rsidRDefault="000275AF" w:rsidP="00141D1A">
      <w:pPr>
        <w:pStyle w:val="Overskrift2"/>
      </w:pPr>
      <w:bookmarkStart w:id="4" w:name="_Toc529815185"/>
      <w:bookmarkStart w:id="5" w:name="_Toc529816681"/>
      <w:bookmarkStart w:id="6" w:name="_Toc535570826"/>
      <w:bookmarkStart w:id="7" w:name="_Toc162916"/>
      <w:bookmarkStart w:id="8" w:name="_Toc8393054"/>
      <w:r>
        <w:t>Hva omhandler punktet:</w:t>
      </w:r>
      <w:bookmarkEnd w:id="4"/>
      <w:bookmarkEnd w:id="5"/>
      <w:bookmarkEnd w:id="6"/>
      <w:bookmarkEnd w:id="7"/>
      <w:bookmarkEnd w:id="8"/>
    </w:p>
    <w:p w14:paraId="489A5157" w14:textId="320F30DB" w:rsidR="000275AF" w:rsidRDefault="00141D1A" w:rsidP="000275AF">
      <w:r>
        <w:t xml:space="preserve">Hvem som er avtaleparter, oftest representert ved </w:t>
      </w:r>
      <w:r w:rsidR="00B20A27">
        <w:t xml:space="preserve">rådmann i kommunen/vertskommunen og </w:t>
      </w:r>
      <w:r>
        <w:t>d</w:t>
      </w:r>
      <w:r w:rsidR="00B20A27">
        <w:t>irektør for NAV fylke</w:t>
      </w:r>
      <w:r>
        <w:t>.</w:t>
      </w:r>
      <w:r w:rsidR="00B20A27">
        <w:t xml:space="preserve"> </w:t>
      </w:r>
      <w:r w:rsidR="000275AF">
        <w:t xml:space="preserve"> </w:t>
      </w:r>
      <w:r w:rsidR="006159F8">
        <w:t>Under dette punktet fremkommer også h</w:t>
      </w:r>
      <w:r w:rsidR="000275AF">
        <w:t>vilket NAV-kontor den spesifikke avtalen gjelder for, og hvilke kommuner som er omfattet av avtalen</w:t>
      </w:r>
      <w:r w:rsidR="006159F8">
        <w:t>.</w:t>
      </w:r>
      <w:r w:rsidR="000E569C">
        <w:t xml:space="preserve"> Dersom kommunen delegerer sin myndighet til en vertskommune, skal avtalen inngås med vertskommunen.</w:t>
      </w:r>
    </w:p>
    <w:p w14:paraId="39B4ACAD" w14:textId="21B07AE3" w:rsidR="00026A58" w:rsidRDefault="00026A58" w:rsidP="000275AF"/>
    <w:p w14:paraId="632F6306" w14:textId="7A834825" w:rsidR="000275AF" w:rsidRPr="000275AF" w:rsidRDefault="000275AF" w:rsidP="000275AF">
      <w:r>
        <w:rPr>
          <w:noProof/>
          <w:lang w:eastAsia="nb-NO"/>
        </w:rPr>
        <mc:AlternateContent>
          <mc:Choice Requires="wps">
            <w:drawing>
              <wp:inline distT="0" distB="0" distL="0" distR="0" wp14:anchorId="276E0ABA" wp14:editId="4E4035DE">
                <wp:extent cx="5835600" cy="838200"/>
                <wp:effectExtent l="0" t="0" r="13335" b="19050"/>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838200"/>
                        </a:xfrm>
                        <a:prstGeom prst="rect">
                          <a:avLst/>
                        </a:prstGeom>
                        <a:solidFill>
                          <a:srgbClr val="FFFFFF"/>
                        </a:solidFill>
                        <a:ln w="9525">
                          <a:solidFill>
                            <a:srgbClr val="000000"/>
                          </a:solidFill>
                          <a:miter lim="800000"/>
                          <a:headEnd/>
                          <a:tailEnd/>
                        </a:ln>
                      </wps:spPr>
                      <wps:txbx>
                        <w:txbxContent>
                          <w:p w14:paraId="4F254ED5" w14:textId="77777777" w:rsidR="000509B4" w:rsidRDefault="000509B4" w:rsidP="000275AF">
                            <w:pPr>
                              <w:pStyle w:val="Overskrift3"/>
                            </w:pPr>
                            <w:bookmarkStart w:id="9" w:name="_Toc529815186"/>
                            <w:bookmarkStart w:id="10" w:name="_Toc529816682"/>
                            <w:bookmarkStart w:id="11" w:name="_Toc535570827"/>
                            <w:bookmarkStart w:id="12" w:name="_Toc162917"/>
                            <w:bookmarkStart w:id="13" w:name="_Toc8393055"/>
                            <w:r>
                              <w:t>Til vurdering:</w:t>
                            </w:r>
                            <w:bookmarkEnd w:id="9"/>
                            <w:bookmarkEnd w:id="10"/>
                            <w:bookmarkEnd w:id="11"/>
                            <w:bookmarkEnd w:id="12"/>
                            <w:bookmarkEnd w:id="13"/>
                          </w:p>
                          <w:p w14:paraId="7F96CF19" w14:textId="270DB0CC" w:rsidR="000509B4" w:rsidRPr="000275AF" w:rsidRDefault="000509B4" w:rsidP="000509B4">
                            <w:r>
                              <w:t>Har din kommune delegert myndighet til en vertskommune? Da skal partnerskapsavtalen inngås med vertskommunen.</w:t>
                            </w:r>
                          </w:p>
                        </w:txbxContent>
                      </wps:txbx>
                      <wps:bodyPr rot="0" vert="horz" wrap="square" lIns="91440" tIns="45720" rIns="91440" bIns="45720" anchor="t" anchorCtr="0">
                        <a:noAutofit/>
                      </wps:bodyPr>
                    </wps:wsp>
                  </a:graphicData>
                </a:graphic>
              </wp:inline>
            </w:drawing>
          </mc:Choice>
          <mc:Fallback>
            <w:pict>
              <v:shapetype w14:anchorId="276E0ABA" id="_x0000_t202" coordsize="21600,21600" o:spt="202" path="m,l,21600r21600,l21600,xe">
                <v:stroke joinstyle="miter"/>
                <v:path gradientshapeok="t" o:connecttype="rect"/>
              </v:shapetype>
              <v:shape id="Tekstboks 2" o:spid="_x0000_s1026" type="#_x0000_t202" style="width:45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">
                <v:textbox>
                  <w:txbxContent>
                    <w:p w14:paraId="4F254ED5" w14:textId="77777777" w:rsidR="000509B4" w:rsidRDefault="000509B4" w:rsidP="000275AF">
                      <w:pPr>
                        <w:pStyle w:val="Overskrift3"/>
                      </w:pPr>
                      <w:bookmarkStart w:id="13" w:name="_Toc529815186"/>
                      <w:bookmarkStart w:id="14" w:name="_Toc529816682"/>
                      <w:bookmarkStart w:id="15" w:name="_Toc535570827"/>
                      <w:bookmarkStart w:id="16" w:name="_Toc162917"/>
                      <w:bookmarkStart w:id="17" w:name="_Toc8393055"/>
                      <w:r>
                        <w:t>Til vurdering:</w:t>
                      </w:r>
                      <w:bookmarkEnd w:id="13"/>
                      <w:bookmarkEnd w:id="14"/>
                      <w:bookmarkEnd w:id="15"/>
                      <w:bookmarkEnd w:id="16"/>
                      <w:bookmarkEnd w:id="17"/>
                    </w:p>
                    <w:p w14:paraId="7F96CF19" w14:textId="270DB0CC" w:rsidR="000509B4" w:rsidRPr="000275AF" w:rsidRDefault="000509B4" w:rsidP="000509B4">
                      <w:r>
                        <w:t>Har din kommune delegert myndighet til en vertskommune? Da skal partnerskapsavtalen inngås med vertskommunen.</w:t>
                      </w:r>
                    </w:p>
                  </w:txbxContent>
                </v:textbox>
                <w10:anchorlock/>
              </v:shape>
            </w:pict>
          </mc:Fallback>
        </mc:AlternateContent>
      </w:r>
    </w:p>
    <w:p w14:paraId="080C90FB" w14:textId="77777777" w:rsidR="007D174B" w:rsidRDefault="007D174B" w:rsidP="00883E4B">
      <w:pPr>
        <w:pStyle w:val="Overskrift2"/>
      </w:pPr>
      <w:bookmarkStart w:id="14" w:name="_Toc8393056"/>
    </w:p>
    <w:p w14:paraId="2BF6D704" w14:textId="61C2C501" w:rsidR="000275AF" w:rsidRDefault="00C65C3C" w:rsidP="00883E4B">
      <w:pPr>
        <w:pStyle w:val="Overskrift2"/>
      </w:pPr>
      <w:r>
        <w:t>2</w:t>
      </w:r>
      <w:r w:rsidR="00883E4B" w:rsidRPr="00883E4B">
        <w:t>.</w:t>
      </w:r>
      <w:r w:rsidR="000042EB">
        <w:t>0</w:t>
      </w:r>
      <w:r w:rsidR="00883E4B">
        <w:t xml:space="preserve"> Formålet med partnerskapsavtalen</w:t>
      </w:r>
      <w:bookmarkEnd w:id="14"/>
    </w:p>
    <w:p w14:paraId="37A37544" w14:textId="77777777" w:rsidR="00883E4B" w:rsidRDefault="00883E4B" w:rsidP="00883E4B">
      <w:pPr>
        <w:pStyle w:val="Overskrift3"/>
      </w:pPr>
      <w:bookmarkStart w:id="15" w:name="_Toc529815188"/>
      <w:bookmarkStart w:id="16" w:name="_Toc529816684"/>
      <w:bookmarkStart w:id="17" w:name="_Toc535570829"/>
      <w:bookmarkStart w:id="18" w:name="_Toc162919"/>
      <w:bookmarkStart w:id="19" w:name="_Toc8393057"/>
      <w:r>
        <w:t>Hva omhandler punktet:</w:t>
      </w:r>
      <w:bookmarkEnd w:id="15"/>
      <w:bookmarkEnd w:id="16"/>
      <w:bookmarkEnd w:id="17"/>
      <w:bookmarkEnd w:id="18"/>
      <w:bookmarkEnd w:id="19"/>
    </w:p>
    <w:p w14:paraId="31C9F758" w14:textId="2D452B79" w:rsidR="00AF1241" w:rsidRDefault="007D174B" w:rsidP="00883E4B">
      <w:r>
        <w:rPr>
          <w:noProof/>
          <w:lang w:eastAsia="nb-NO"/>
        </w:rPr>
        <mc:AlternateContent>
          <mc:Choice Requires="wps">
            <w:drawing>
              <wp:anchor distT="45720" distB="45720" distL="114300" distR="114300" simplePos="0" relativeHeight="251633664" behindDoc="0" locked="0" layoutInCell="1" allowOverlap="1" wp14:anchorId="2C0BE97E" wp14:editId="02CC062B">
                <wp:simplePos x="0" y="0"/>
                <wp:positionH relativeFrom="margin">
                  <wp:align>left</wp:align>
                </wp:positionH>
                <wp:positionV relativeFrom="paragraph">
                  <wp:posOffset>1205230</wp:posOffset>
                </wp:positionV>
                <wp:extent cx="5749290" cy="1411605"/>
                <wp:effectExtent l="0" t="0" r="22860" b="1714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411605"/>
                        </a:xfrm>
                        <a:prstGeom prst="rect">
                          <a:avLst/>
                        </a:prstGeom>
                        <a:solidFill>
                          <a:srgbClr val="FFFFFF"/>
                        </a:solidFill>
                        <a:ln w="9525">
                          <a:solidFill>
                            <a:srgbClr val="000000"/>
                          </a:solidFill>
                          <a:miter lim="800000"/>
                          <a:headEnd/>
                          <a:tailEnd/>
                        </a:ln>
                      </wps:spPr>
                      <wps:txbx>
                        <w:txbxContent>
                          <w:p w14:paraId="63DF13F4" w14:textId="77777777" w:rsidR="000509B4" w:rsidRDefault="000509B4" w:rsidP="00883E4B">
                            <w:pPr>
                              <w:pStyle w:val="Overskrift3"/>
                            </w:pPr>
                            <w:bookmarkStart w:id="20" w:name="_Toc529815189"/>
                            <w:bookmarkStart w:id="21" w:name="_Toc529816685"/>
                            <w:bookmarkStart w:id="22" w:name="_Toc535570830"/>
                            <w:bookmarkStart w:id="23" w:name="_Toc162920"/>
                            <w:bookmarkStart w:id="24" w:name="_Toc8393058"/>
                            <w:r>
                              <w:t>Til vurdering:</w:t>
                            </w:r>
                            <w:bookmarkEnd w:id="20"/>
                            <w:bookmarkEnd w:id="21"/>
                            <w:bookmarkEnd w:id="22"/>
                            <w:bookmarkEnd w:id="23"/>
                            <w:bookmarkEnd w:id="24"/>
                          </w:p>
                          <w:p w14:paraId="000D5083" w14:textId="77777777" w:rsidR="000509B4" w:rsidRDefault="000509B4" w:rsidP="008806B5">
                            <w:pPr>
                              <w:pStyle w:val="Listeavsnitt"/>
                              <w:numPr>
                                <w:ilvl w:val="0"/>
                                <w:numId w:val="6"/>
                              </w:numPr>
                            </w:pPr>
                            <w:r>
                              <w:t>Ivaretar dere gjennom avtalen det felles samfunnsoppdraget; flere i arbeid og aktivitet, og færre på stønad?</w:t>
                            </w:r>
                          </w:p>
                          <w:p w14:paraId="19D64F0A" w14:textId="4BAA5039" w:rsidR="000509B4" w:rsidRDefault="000509B4" w:rsidP="008806B5">
                            <w:pPr>
                              <w:pStyle w:val="Listeavsnitt"/>
                              <w:numPr>
                                <w:ilvl w:val="0"/>
                                <w:numId w:val="6"/>
                              </w:numPr>
                            </w:pPr>
                            <w:r>
                              <w:t xml:space="preserve">Er dere enige om felles mål for NAV-kontoret? </w:t>
                            </w:r>
                          </w:p>
                          <w:p w14:paraId="4DA2F4DF" w14:textId="2CBEADE5" w:rsidR="000509B4" w:rsidRDefault="000509B4" w:rsidP="007658A6">
                            <w:pPr>
                              <w:pStyle w:val="Listeavsnitt"/>
                              <w:numPr>
                                <w:ilvl w:val="0"/>
                                <w:numId w:val="6"/>
                              </w:numPr>
                            </w:pPr>
                            <w:r w:rsidRPr="00FE16AF">
                              <w:t xml:space="preserve">Har dere visjoner/verdier dere vil ta inn i avtalen? </w:t>
                            </w:r>
                          </w:p>
                          <w:p w14:paraId="2A21F69F" w14:textId="70E07ED2" w:rsidR="000509B4" w:rsidRPr="00FE16AF" w:rsidRDefault="000509B4" w:rsidP="007658A6">
                            <w:pPr>
                              <w:pStyle w:val="Listeavsnitt"/>
                              <w:numPr>
                                <w:ilvl w:val="0"/>
                                <w:numId w:val="6"/>
                              </w:numPr>
                            </w:pPr>
                            <w:r>
                              <w:t>Er det utarbeider felles virksomhetsplan for NAV-kontoret?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BE97E" id="_x0000_s1027" type="#_x0000_t202" style="position:absolute;margin-left:0;margin-top:94.9pt;width:452.7pt;height:111.15pt;z-index:251633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">
                <v:textbox>
                  <w:txbxContent>
                    <w:p w14:paraId="63DF13F4" w14:textId="77777777" w:rsidR="000509B4" w:rsidRDefault="000509B4" w:rsidP="00883E4B">
                      <w:pPr>
                        <w:pStyle w:val="Overskrift3"/>
                      </w:pPr>
                      <w:bookmarkStart w:id="29" w:name="_Toc529815189"/>
                      <w:bookmarkStart w:id="30" w:name="_Toc529816685"/>
                      <w:bookmarkStart w:id="31" w:name="_Toc535570830"/>
                      <w:bookmarkStart w:id="32" w:name="_Toc162920"/>
                      <w:bookmarkStart w:id="33" w:name="_Toc8393058"/>
                      <w:r>
                        <w:t>Til vurdering:</w:t>
                      </w:r>
                      <w:bookmarkEnd w:id="29"/>
                      <w:bookmarkEnd w:id="30"/>
                      <w:bookmarkEnd w:id="31"/>
                      <w:bookmarkEnd w:id="32"/>
                      <w:bookmarkEnd w:id="33"/>
                    </w:p>
                    <w:p w14:paraId="000D5083" w14:textId="77777777" w:rsidR="000509B4" w:rsidRDefault="000509B4" w:rsidP="008806B5">
                      <w:pPr>
                        <w:pStyle w:val="Listeavsnitt"/>
                        <w:numPr>
                          <w:ilvl w:val="0"/>
                          <w:numId w:val="6"/>
                        </w:numPr>
                      </w:pPr>
                      <w:r>
                        <w:t>Ivaretar dere gjennom avtalen det felles samfunnsoppdraget; flere i arbeid og aktivitet, og færre på stønad?</w:t>
                      </w:r>
                    </w:p>
                    <w:p w14:paraId="19D64F0A" w14:textId="4BAA5039" w:rsidR="000509B4" w:rsidRDefault="000509B4" w:rsidP="008806B5">
                      <w:pPr>
                        <w:pStyle w:val="Listeavsnitt"/>
                        <w:numPr>
                          <w:ilvl w:val="0"/>
                          <w:numId w:val="6"/>
                        </w:numPr>
                      </w:pPr>
                      <w:r>
                        <w:t xml:space="preserve">Er dere enige om felles mål for NAV-kontoret? </w:t>
                      </w:r>
                    </w:p>
                    <w:p w14:paraId="4DA2F4DF" w14:textId="2CBEADE5" w:rsidR="000509B4" w:rsidRDefault="000509B4" w:rsidP="007658A6">
                      <w:pPr>
                        <w:pStyle w:val="Listeavsnitt"/>
                        <w:numPr>
                          <w:ilvl w:val="0"/>
                          <w:numId w:val="6"/>
                        </w:numPr>
                      </w:pPr>
                      <w:r w:rsidRPr="00FE16AF">
                        <w:t xml:space="preserve">Har dere visjoner/verdier dere vil ta inn i avtalen? </w:t>
                      </w:r>
                    </w:p>
                    <w:p w14:paraId="2A21F69F" w14:textId="70E07ED2" w:rsidR="000509B4" w:rsidRPr="00FE16AF" w:rsidRDefault="000509B4" w:rsidP="007658A6">
                      <w:pPr>
                        <w:pStyle w:val="Listeavsnitt"/>
                        <w:numPr>
                          <w:ilvl w:val="0"/>
                          <w:numId w:val="6"/>
                        </w:numPr>
                      </w:pPr>
                      <w:r>
                        <w:t>Er det utarbeider felles virksomhetsplan for NAV-kontoret?</w:t>
                      </w:r>
                    </w:p>
                  </w:txbxContent>
                </v:textbox>
                <w10:wrap type="square" anchorx="margin"/>
              </v:shape>
            </w:pict>
          </mc:Fallback>
        </mc:AlternateContent>
      </w:r>
      <w:r w:rsidR="00883E4B">
        <w:t>Samarbeidet mellom eier</w:t>
      </w:r>
      <w:r w:rsidR="0096788B">
        <w:t>ne</w:t>
      </w:r>
      <w:r w:rsidR="00883E4B">
        <w:t>; kommune og stat, må fungere godt for at NAV-kontoret skal gi et helhetlig</w:t>
      </w:r>
      <w:r w:rsidR="00621377">
        <w:t xml:space="preserve"> og</w:t>
      </w:r>
      <w:r w:rsidR="00883E4B">
        <w:t xml:space="preserve"> koordinert tjenestetilbud</w:t>
      </w:r>
      <w:r w:rsidR="00036B07" w:rsidRPr="7122A176">
        <w:t>.</w:t>
      </w:r>
      <w:r w:rsidR="00883E4B">
        <w:t xml:space="preserve"> Formålet med partnerskapsavtalen er å</w:t>
      </w:r>
      <w:r w:rsidR="00390DB8">
        <w:t xml:space="preserve"> formalisere rammer og</w:t>
      </w:r>
      <w:r w:rsidR="00883E4B">
        <w:t xml:space="preserve"> samarbeidet mellom eierne. Partnerskapsavtalen skal bidra </w:t>
      </w:r>
      <w:r w:rsidR="003473C4">
        <w:t xml:space="preserve">til </w:t>
      </w:r>
      <w:r w:rsidR="0096788B">
        <w:t>styrket samarbeid</w:t>
      </w:r>
      <w:r w:rsidR="00883E4B">
        <w:t xml:space="preserve"> om felles mål for NAV-kontoret. </w:t>
      </w:r>
      <w:r w:rsidR="5476F5C3">
        <w:t>I partnerskapsavtalen kan det være naturlig å ta inn eiernes visjoner/verdier. Lokale mål som legges til grunn for samarbeidet kan føres under dette punktet i avtalen.</w:t>
      </w:r>
    </w:p>
    <w:p w14:paraId="16929C4E" w14:textId="77777777" w:rsidR="007D174B" w:rsidRDefault="007D174B" w:rsidP="00621377">
      <w:pPr>
        <w:pStyle w:val="Overskrift3"/>
        <w:spacing w:line="240" w:lineRule="auto"/>
      </w:pPr>
      <w:bookmarkStart w:id="25" w:name="_Toc8393059"/>
    </w:p>
    <w:p w14:paraId="2651E4AD" w14:textId="77777777" w:rsidR="007D174B" w:rsidRDefault="007D174B" w:rsidP="00621377">
      <w:pPr>
        <w:pStyle w:val="Overskrift3"/>
        <w:spacing w:line="240" w:lineRule="auto"/>
      </w:pPr>
    </w:p>
    <w:p w14:paraId="64ACF60F" w14:textId="77777777" w:rsidR="007D174B" w:rsidRDefault="007D174B" w:rsidP="00621377">
      <w:pPr>
        <w:pStyle w:val="Overskrift3"/>
        <w:spacing w:line="240" w:lineRule="auto"/>
      </w:pPr>
    </w:p>
    <w:p w14:paraId="2C22A9AF" w14:textId="2A7EFC97" w:rsidR="00883E4B" w:rsidRPr="009C484C" w:rsidRDefault="004E3824" w:rsidP="00621377">
      <w:pPr>
        <w:pStyle w:val="Overskrift3"/>
        <w:spacing w:line="240" w:lineRule="auto"/>
      </w:pPr>
      <w:r>
        <w:t>2</w:t>
      </w:r>
      <w:r w:rsidR="000042EB" w:rsidRPr="009C484C">
        <w:t>.1</w:t>
      </w:r>
      <w:r w:rsidR="00883E4B" w:rsidRPr="009C484C">
        <w:t xml:space="preserve"> Fysisk lokalisering</w:t>
      </w:r>
      <w:r w:rsidR="004B78BD" w:rsidRPr="009C484C">
        <w:t>, og utforming av NAV-kontoret</w:t>
      </w:r>
      <w:bookmarkEnd w:id="25"/>
    </w:p>
    <w:p w14:paraId="48D479B0" w14:textId="77777777" w:rsidR="004B78BD" w:rsidRDefault="004B78BD" w:rsidP="00621377">
      <w:pPr>
        <w:pStyle w:val="Overskrift3"/>
        <w:spacing w:line="240" w:lineRule="auto"/>
      </w:pPr>
      <w:bookmarkStart w:id="26" w:name="_Toc529815191"/>
      <w:bookmarkStart w:id="27" w:name="_Toc529816687"/>
      <w:bookmarkStart w:id="28" w:name="_Toc535570832"/>
      <w:bookmarkStart w:id="29" w:name="_Toc162922"/>
      <w:bookmarkStart w:id="30" w:name="_Toc8393060"/>
      <w:r>
        <w:t>Hva omhandler punktet:</w:t>
      </w:r>
      <w:bookmarkEnd w:id="26"/>
      <w:bookmarkEnd w:id="27"/>
      <w:bookmarkEnd w:id="28"/>
      <w:bookmarkEnd w:id="29"/>
      <w:bookmarkEnd w:id="30"/>
    </w:p>
    <w:p w14:paraId="1A4D29FC" w14:textId="0C2E477A" w:rsidR="004B78BD" w:rsidRDefault="004B78BD" w:rsidP="00621377">
      <w:pPr>
        <w:spacing w:line="240" w:lineRule="auto"/>
      </w:pPr>
      <w:r>
        <w:t xml:space="preserve">Hvor skal NAV-kontoret fysisk lokaliseres, hvordan skal det utformes, </w:t>
      </w:r>
      <w:r w:rsidR="00016DC9">
        <w:t>og hva er</w:t>
      </w:r>
      <w:r>
        <w:t xml:space="preserve"> styrende for begge eiere hva gjelder beliggenhet og universell utforming</w:t>
      </w:r>
      <w:r w:rsidR="00016DC9">
        <w:rPr>
          <w:rStyle w:val="Fotnotereferanse"/>
        </w:rPr>
        <w:footnoteReference w:id="2"/>
      </w:r>
      <w:r w:rsidR="00253059">
        <w:t>?</w:t>
      </w:r>
      <w:r w:rsidR="00224067">
        <w:t xml:space="preserve"> </w:t>
      </w:r>
      <w:r>
        <w:t>Tilgjengelighet etter prinsippet om universell utforming gjelder både a</w:t>
      </w:r>
      <w:r w:rsidR="007001BC">
        <w:t>d</w:t>
      </w:r>
      <w:r>
        <w:t>komst til og i bygningen, og teknologi-/IT-baserte tjenester. Kompenserende tiltak/assistanse suppleres der brukere ikke kan benytte fellesløsningene for at målet om likeverd og likebehandling skal oppnås. Lokalene skal utformes slik at de er med på å sikre tilgjengelighet for alle brukergrupper, og det skal spesielt tas høyde for mennesker med nedsatt funksjonsevne.</w:t>
      </w:r>
      <w:r w:rsidR="005541AD">
        <w:t xml:space="preserve"> </w:t>
      </w:r>
    </w:p>
    <w:p w14:paraId="1D50623E" w14:textId="69475F59" w:rsidR="004B78BD" w:rsidRDefault="004B78BD" w:rsidP="004B78BD">
      <w:r>
        <w:t>Ved anskaffelser av nye lokaler skal konkurransegrunnlaget/kravspesifikasjonen stille de nødvendige krav til universell utforming. Når det gjelder arealdisponering må eierne forholde seg til de respektive regler for medbestemmelse i h</w:t>
      </w:r>
      <w:r w:rsidR="00621377">
        <w:t>enholdsvis</w:t>
      </w:r>
      <w:r>
        <w:t xml:space="preserve"> kommune og stat. Brukermedvirkning er viktig i planlegging og utforming av NAV-kontoret for å sikre kvalitet og brukervennlige bygninger og tjenester. </w:t>
      </w:r>
    </w:p>
    <w:p w14:paraId="20F3A445" w14:textId="6BD06FA0" w:rsidR="00FD57A6" w:rsidRDefault="00FD57A6" w:rsidP="004B78BD">
      <w:r>
        <w:t xml:space="preserve">Eiernes ansvar for å forebygge og sikre ansatte og brukere mot vold og trusler er hjemlet i Arbeidsmiljøloven. </w:t>
      </w:r>
      <w:r w:rsidR="0061541F">
        <w:t>KS og Arbeids- og velferdsdirektoratet har i fellesskap</w:t>
      </w:r>
      <w:r>
        <w:t xml:space="preserve"> utviklet en </w:t>
      </w:r>
      <w:hyperlink r:id="rId8" w:history="1">
        <w:r w:rsidRPr="00CD78E5">
          <w:rPr>
            <w:rStyle w:val="Hyperkobling"/>
          </w:rPr>
          <w:t>minimumsstandard for fysisk sikring av NAV-kontor</w:t>
        </w:r>
      </w:hyperlink>
      <w:r>
        <w:t xml:space="preserve">. </w:t>
      </w:r>
    </w:p>
    <w:p w14:paraId="352B9083" w14:textId="790372CB" w:rsidR="001A2BCA" w:rsidRDefault="0061541F" w:rsidP="004B78BD">
      <w:r w:rsidDel="00B94308">
        <w:t>Tilgjengelighet og tilgang til tjenester</w:t>
      </w:r>
      <w:r w:rsidR="007A33A7" w:rsidDel="00B94308">
        <w:t xml:space="preserve"> i NAV-kontoret</w:t>
      </w:r>
      <w:r w:rsidDel="00B94308">
        <w:t xml:space="preserve"> </w:t>
      </w:r>
      <w:r w:rsidR="007A33A7" w:rsidDel="00B94308">
        <w:t xml:space="preserve">vil være gjenstand for </w:t>
      </w:r>
      <w:r w:rsidR="003A42B4">
        <w:t>løpende</w:t>
      </w:r>
      <w:r w:rsidR="007A33A7" w:rsidDel="00B94308">
        <w:t xml:space="preserve"> vurdering i partnerskapet.</w:t>
      </w:r>
    </w:p>
    <w:p w14:paraId="63CB1289" w14:textId="23B86D97" w:rsidR="00DC0D6A" w:rsidRDefault="00DC0D6A" w:rsidP="004B78BD">
      <w:r w:rsidDel="00B94308">
        <w:rPr>
          <w:noProof/>
          <w:lang w:eastAsia="nb-NO"/>
        </w:rPr>
        <mc:AlternateContent>
          <mc:Choice Requires="wps">
            <w:drawing>
              <wp:anchor distT="45720" distB="45720" distL="114300" distR="114300" simplePos="0" relativeHeight="251627520" behindDoc="0" locked="0" layoutInCell="1" allowOverlap="1" wp14:anchorId="600358C7" wp14:editId="530D7989">
                <wp:simplePos x="0" y="0"/>
                <wp:positionH relativeFrom="margin">
                  <wp:align>left</wp:align>
                </wp:positionH>
                <wp:positionV relativeFrom="paragraph">
                  <wp:posOffset>281305</wp:posOffset>
                </wp:positionV>
                <wp:extent cx="5835015" cy="2025650"/>
                <wp:effectExtent l="0" t="0" r="13335" b="1270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025650"/>
                        </a:xfrm>
                        <a:prstGeom prst="rect">
                          <a:avLst/>
                        </a:prstGeom>
                        <a:solidFill>
                          <a:srgbClr val="FFFFFF"/>
                        </a:solidFill>
                        <a:ln w="9525">
                          <a:solidFill>
                            <a:srgbClr val="000000"/>
                          </a:solidFill>
                          <a:miter lim="800000"/>
                          <a:headEnd/>
                          <a:tailEnd/>
                        </a:ln>
                      </wps:spPr>
                      <wps:txbx>
                        <w:txbxContent>
                          <w:p w14:paraId="228F7CC6" w14:textId="77777777" w:rsidR="000509B4" w:rsidRPr="005541AD" w:rsidRDefault="000509B4" w:rsidP="005541AD">
                            <w:pPr>
                              <w:pStyle w:val="Overskrift3"/>
                            </w:pPr>
                            <w:bookmarkStart w:id="31" w:name="_Toc529815192"/>
                            <w:bookmarkStart w:id="32" w:name="_Toc529816688"/>
                            <w:bookmarkStart w:id="33" w:name="_Toc535570833"/>
                            <w:bookmarkStart w:id="34" w:name="_Toc162923"/>
                            <w:bookmarkStart w:id="35" w:name="_Toc8393061"/>
                            <w:r>
                              <w:t>Til vurdering:</w:t>
                            </w:r>
                            <w:bookmarkEnd w:id="31"/>
                            <w:bookmarkEnd w:id="32"/>
                            <w:bookmarkEnd w:id="33"/>
                            <w:bookmarkEnd w:id="34"/>
                            <w:bookmarkEnd w:id="35"/>
                          </w:p>
                          <w:p w14:paraId="75B28999" w14:textId="77777777" w:rsidR="000509B4" w:rsidRDefault="000509B4" w:rsidP="001A2BCA">
                            <w:pPr>
                              <w:pStyle w:val="Listeavsnitt"/>
                              <w:numPr>
                                <w:ilvl w:val="0"/>
                                <w:numId w:val="7"/>
                              </w:numPr>
                            </w:pPr>
                            <w:r>
                              <w:t xml:space="preserve">Er NAV-kontorets lokaler tilfredsstillende med tanke på føringene som er gitt i NAV-loven </w:t>
                            </w:r>
                          </w:p>
                          <w:p w14:paraId="5D55B255" w14:textId="77777777" w:rsidR="000509B4" w:rsidRDefault="000509B4" w:rsidP="00621377">
                            <w:pPr>
                              <w:pStyle w:val="Listeavsnitt"/>
                              <w:ind w:left="360"/>
                            </w:pPr>
                            <w:r>
                              <w:t>§ 13 om universell utforming?</w:t>
                            </w:r>
                          </w:p>
                          <w:p w14:paraId="3BA75B8B" w14:textId="6CEF4592" w:rsidR="000509B4" w:rsidRDefault="000509B4" w:rsidP="001A2BCA">
                            <w:pPr>
                              <w:pStyle w:val="Listeavsnitt"/>
                              <w:numPr>
                                <w:ilvl w:val="0"/>
                                <w:numId w:val="7"/>
                              </w:numPr>
                            </w:pPr>
                            <w:r>
                              <w:t xml:space="preserve">Er </w:t>
                            </w:r>
                            <w:hyperlink r:id="rId9" w:history="1">
                              <w:r w:rsidRPr="001A2BCA">
                                <w:rPr>
                                  <w:rStyle w:val="Hyperkobling"/>
                                </w:rPr>
                                <w:t>NAV sitt arealkonsept</w:t>
                              </w:r>
                            </w:hyperlink>
                            <w:r>
                              <w:rPr>
                                <w:rStyle w:val="Hyperkobling"/>
                              </w:rPr>
                              <w:t xml:space="preserve"> </w:t>
                            </w:r>
                            <w:r w:rsidRPr="00FC7592">
                              <w:t>og kommunens føringer</w:t>
                            </w:r>
                            <w:r>
                              <w:t xml:space="preserve"> til fysisk utforming</w:t>
                            </w:r>
                            <w:r w:rsidRPr="00FC7592">
                              <w:t xml:space="preserve"> tatt hensyn til</w:t>
                            </w:r>
                            <w:r>
                              <w:t>?</w:t>
                            </w:r>
                          </w:p>
                          <w:p w14:paraId="1E6FB638" w14:textId="77777777" w:rsidR="000509B4" w:rsidRDefault="000509B4" w:rsidP="001A2BCA">
                            <w:pPr>
                              <w:pStyle w:val="Listeavsnitt"/>
                              <w:numPr>
                                <w:ilvl w:val="0"/>
                                <w:numId w:val="7"/>
                              </w:numPr>
                            </w:pPr>
                            <w:r>
                              <w:t>Har medbestemmelsesapparatet inkludert vernetjenesten vært involvert i valg av fysisk lokalisering, og utforming?</w:t>
                            </w:r>
                          </w:p>
                          <w:p w14:paraId="3EAE4A33" w14:textId="77777777" w:rsidR="000509B4" w:rsidRDefault="000509B4" w:rsidP="001A2BCA">
                            <w:pPr>
                              <w:pStyle w:val="Listeavsnitt"/>
                              <w:numPr>
                                <w:ilvl w:val="0"/>
                                <w:numId w:val="7"/>
                              </w:numPr>
                            </w:pPr>
                            <w:r>
                              <w:t>Har brukerutvalget vært involvert i utformingen?</w:t>
                            </w:r>
                          </w:p>
                          <w:p w14:paraId="3F6167C9" w14:textId="5A08A8B2" w:rsidR="000509B4" w:rsidRDefault="000509B4" w:rsidP="001A2BCA">
                            <w:pPr>
                              <w:pStyle w:val="Listeavsnitt"/>
                              <w:numPr>
                                <w:ilvl w:val="0"/>
                                <w:numId w:val="7"/>
                              </w:numPr>
                            </w:pPr>
                            <w:r>
                              <w:t>Er lokalene tilfredsstillende med tanke på sikkerhet for brukere og ansatte?</w:t>
                            </w:r>
                            <w:hyperlink r:id="rId10" w:history="1">
                              <w:r w:rsidRPr="004E3824">
                                <w:rPr>
                                  <w:rStyle w:val="Hyperkobling"/>
                                </w:rPr>
                                <w:t>( Sikkerhet i NAV)</w:t>
                              </w:r>
                            </w:hyperlink>
                            <w:r>
                              <w:t xml:space="preserve"> </w:t>
                            </w:r>
                          </w:p>
                          <w:p w14:paraId="5ECB8FDA" w14:textId="3D667CC3" w:rsidR="000509B4" w:rsidRDefault="000509B4" w:rsidP="00BB6F72">
                            <w:pPr>
                              <w:pStyle w:val="Listeavsnitt"/>
                              <w:numPr>
                                <w:ilvl w:val="0"/>
                                <w:numId w:val="7"/>
                              </w:numPr>
                            </w:pPr>
                            <w:r>
                              <w:t xml:space="preserve">Er tjenestene til brukerne tilgjengelige? </w:t>
                            </w:r>
                          </w:p>
                          <w:p w14:paraId="425A9183" w14:textId="77777777" w:rsidR="000509B4" w:rsidRPr="001A2BCA" w:rsidRDefault="000509B4" w:rsidP="00FE7A9D">
                            <w:pPr>
                              <w:pStyle w:val="Listeavsnitt"/>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358C7" id="_x0000_s1028" type="#_x0000_t202" style="position:absolute;margin-left:0;margin-top:22.15pt;width:459.45pt;height:159.5pt;z-index:251627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">
                <v:textbox>
                  <w:txbxContent>
                    <w:p w14:paraId="228F7CC6" w14:textId="77777777" w:rsidR="000509B4" w:rsidRPr="005541AD" w:rsidRDefault="000509B4" w:rsidP="005541AD">
                      <w:pPr>
                        <w:pStyle w:val="Overskrift3"/>
                      </w:pPr>
                      <w:bookmarkStart w:id="45" w:name="_Toc529815192"/>
                      <w:bookmarkStart w:id="46" w:name="_Toc529816688"/>
                      <w:bookmarkStart w:id="47" w:name="_Toc535570833"/>
                      <w:bookmarkStart w:id="48" w:name="_Toc162923"/>
                      <w:bookmarkStart w:id="49" w:name="_Toc8393061"/>
                      <w:r>
                        <w:t>Til vurdering:</w:t>
                      </w:r>
                      <w:bookmarkEnd w:id="45"/>
                      <w:bookmarkEnd w:id="46"/>
                      <w:bookmarkEnd w:id="47"/>
                      <w:bookmarkEnd w:id="48"/>
                      <w:bookmarkEnd w:id="49"/>
                    </w:p>
                    <w:p w14:paraId="75B28999" w14:textId="77777777" w:rsidR="000509B4" w:rsidRDefault="000509B4" w:rsidP="001A2BCA">
                      <w:pPr>
                        <w:pStyle w:val="Listeavsnitt"/>
                        <w:numPr>
                          <w:ilvl w:val="0"/>
                          <w:numId w:val="7"/>
                        </w:numPr>
                      </w:pPr>
                      <w:r>
                        <w:t xml:space="preserve">Er NAV-kontorets lokaler tilfredsstillende med tanke på føringene som er gitt i NAV-loven </w:t>
                      </w:r>
                    </w:p>
                    <w:p w14:paraId="5D55B255" w14:textId="77777777" w:rsidR="000509B4" w:rsidRDefault="000509B4" w:rsidP="00621377">
                      <w:pPr>
                        <w:pStyle w:val="Listeavsnitt"/>
                        <w:ind w:left="360"/>
                      </w:pPr>
                      <w:r>
                        <w:t>§ 13 om universell utforming?</w:t>
                      </w:r>
                    </w:p>
                    <w:p w14:paraId="3BA75B8B" w14:textId="6CEF4592" w:rsidR="000509B4" w:rsidRDefault="000509B4" w:rsidP="001A2BCA">
                      <w:pPr>
                        <w:pStyle w:val="Listeavsnitt"/>
                        <w:numPr>
                          <w:ilvl w:val="0"/>
                          <w:numId w:val="7"/>
                        </w:numPr>
                      </w:pPr>
                      <w:r>
                        <w:t xml:space="preserve">Er </w:t>
                      </w:r>
                      <w:hyperlink r:id="rId11" w:history="1">
                        <w:r w:rsidRPr="001A2BCA">
                          <w:rPr>
                            <w:rStyle w:val="Hyperkobling"/>
                          </w:rPr>
                          <w:t>NAV sitt arealkonsept</w:t>
                        </w:r>
                      </w:hyperlink>
                      <w:r>
                        <w:rPr>
                          <w:rStyle w:val="Hyperkobling"/>
                        </w:rPr>
                        <w:t xml:space="preserve"> </w:t>
                      </w:r>
                      <w:r w:rsidRPr="00FC7592">
                        <w:t>og kommunens føringer</w:t>
                      </w:r>
                      <w:r>
                        <w:t xml:space="preserve"> til fysisk utforming</w:t>
                      </w:r>
                      <w:r w:rsidRPr="00FC7592">
                        <w:t xml:space="preserve"> tatt hensyn til</w:t>
                      </w:r>
                      <w:r>
                        <w:t>?</w:t>
                      </w:r>
                    </w:p>
                    <w:p w14:paraId="1E6FB638" w14:textId="77777777" w:rsidR="000509B4" w:rsidRDefault="000509B4" w:rsidP="001A2BCA">
                      <w:pPr>
                        <w:pStyle w:val="Listeavsnitt"/>
                        <w:numPr>
                          <w:ilvl w:val="0"/>
                          <w:numId w:val="7"/>
                        </w:numPr>
                      </w:pPr>
                      <w:r>
                        <w:t>Har medbestemmelsesapparatet inkludert vernetjenesten vært involvert i valg av fysisk lokalisering, og utforming?</w:t>
                      </w:r>
                    </w:p>
                    <w:p w14:paraId="3EAE4A33" w14:textId="77777777" w:rsidR="000509B4" w:rsidRDefault="000509B4" w:rsidP="001A2BCA">
                      <w:pPr>
                        <w:pStyle w:val="Listeavsnitt"/>
                        <w:numPr>
                          <w:ilvl w:val="0"/>
                          <w:numId w:val="7"/>
                        </w:numPr>
                      </w:pPr>
                      <w:r>
                        <w:t>Har brukerutvalget vært involvert i utformingen?</w:t>
                      </w:r>
                    </w:p>
                    <w:p w14:paraId="3F6167C9" w14:textId="5A08A8B2" w:rsidR="000509B4" w:rsidRDefault="000509B4" w:rsidP="001A2BCA">
                      <w:pPr>
                        <w:pStyle w:val="Listeavsnitt"/>
                        <w:numPr>
                          <w:ilvl w:val="0"/>
                          <w:numId w:val="7"/>
                        </w:numPr>
                      </w:pPr>
                      <w:r>
                        <w:t>Er lokalene tilfredsstillende med tanke på sikkerhet for brukere og ansatte?</w:t>
                      </w:r>
                      <w:hyperlink r:id="rId12" w:history="1">
                        <w:r w:rsidRPr="004E3824">
                          <w:rPr>
                            <w:rStyle w:val="Hyperkobling"/>
                          </w:rPr>
                          <w:t>( Sikkerhet i NAV)</w:t>
                        </w:r>
                      </w:hyperlink>
                      <w:r>
                        <w:t xml:space="preserve"> </w:t>
                      </w:r>
                    </w:p>
                    <w:p w14:paraId="5ECB8FDA" w14:textId="3D667CC3" w:rsidR="000509B4" w:rsidRDefault="000509B4" w:rsidP="00BB6F72">
                      <w:pPr>
                        <w:pStyle w:val="Listeavsnitt"/>
                        <w:numPr>
                          <w:ilvl w:val="0"/>
                          <w:numId w:val="7"/>
                        </w:numPr>
                      </w:pPr>
                      <w:r>
                        <w:t xml:space="preserve">Er tjenestene til brukerne tilgjengelige? </w:t>
                      </w:r>
                    </w:p>
                    <w:p w14:paraId="425A9183" w14:textId="77777777" w:rsidR="000509B4" w:rsidRPr="001A2BCA" w:rsidRDefault="000509B4" w:rsidP="00FE7A9D">
                      <w:pPr>
                        <w:pStyle w:val="Listeavsnitt"/>
                        <w:ind w:left="360"/>
                      </w:pPr>
                    </w:p>
                  </w:txbxContent>
                </v:textbox>
                <w10:wrap type="square" anchorx="margin"/>
              </v:shape>
            </w:pict>
          </mc:Fallback>
        </mc:AlternateContent>
      </w:r>
    </w:p>
    <w:p w14:paraId="7D94EA6E" w14:textId="77777777" w:rsidR="00DC0D6A" w:rsidDel="00B94308" w:rsidRDefault="00DC0D6A" w:rsidP="004B78BD"/>
    <w:p w14:paraId="1DDBAD3A" w14:textId="6C4255B4" w:rsidR="000042EB" w:rsidRDefault="00CB016F" w:rsidP="00621377">
      <w:pPr>
        <w:pStyle w:val="Overskrift2"/>
        <w:spacing w:line="240" w:lineRule="auto"/>
      </w:pPr>
      <w:bookmarkStart w:id="36" w:name="_Toc8393062"/>
      <w:r>
        <w:t>3</w:t>
      </w:r>
      <w:r w:rsidR="000042EB">
        <w:t>.0 Organisering og drift av NAV-kontoret</w:t>
      </w:r>
      <w:bookmarkEnd w:id="36"/>
    </w:p>
    <w:p w14:paraId="0F913FCC" w14:textId="77777777" w:rsidR="000042EB" w:rsidRDefault="00CB016F" w:rsidP="00621377">
      <w:pPr>
        <w:pStyle w:val="Overskrift3"/>
        <w:spacing w:line="240" w:lineRule="auto"/>
      </w:pPr>
      <w:bookmarkStart w:id="37" w:name="_Toc8393063"/>
      <w:r>
        <w:t>3</w:t>
      </w:r>
      <w:r w:rsidR="000042EB">
        <w:t>.1. Styring og ledelse av det felles lokale kontoret</w:t>
      </w:r>
      <w:bookmarkEnd w:id="37"/>
    </w:p>
    <w:p w14:paraId="524931A7" w14:textId="77777777" w:rsidR="000042EB" w:rsidRPr="000042EB" w:rsidRDefault="000042EB" w:rsidP="00621377">
      <w:pPr>
        <w:pStyle w:val="Overskrift3"/>
        <w:spacing w:line="240" w:lineRule="auto"/>
      </w:pPr>
      <w:bookmarkStart w:id="38" w:name="_Toc529815195"/>
      <w:bookmarkStart w:id="39" w:name="_Toc529816691"/>
      <w:bookmarkStart w:id="40" w:name="_Toc535570836"/>
      <w:bookmarkStart w:id="41" w:name="_Toc162926"/>
      <w:bookmarkStart w:id="42" w:name="_Toc8393064"/>
      <w:r>
        <w:t>Hva omhandler punktet</w:t>
      </w:r>
      <w:bookmarkEnd w:id="38"/>
      <w:bookmarkEnd w:id="39"/>
      <w:bookmarkEnd w:id="40"/>
      <w:bookmarkEnd w:id="41"/>
      <w:bookmarkEnd w:id="42"/>
    </w:p>
    <w:p w14:paraId="5D02A484" w14:textId="1F4352BE" w:rsidR="000042EB" w:rsidRDefault="000042EB" w:rsidP="004B78BD">
      <w:r>
        <w:t xml:space="preserve">Styring og ledelse av NAV-kontoret </w:t>
      </w:r>
      <w:r w:rsidR="00C45037">
        <w:t>skal</w:t>
      </w:r>
      <w:r w:rsidR="00BB6F72">
        <w:t xml:space="preserve"> </w:t>
      </w:r>
      <w:r>
        <w:t>reguler</w:t>
      </w:r>
      <w:r w:rsidR="00C45037">
        <w:t>es</w:t>
      </w:r>
      <w:r w:rsidR="00D84F2C">
        <w:t xml:space="preserve"> nærmere</w:t>
      </w:r>
      <w:r>
        <w:t xml:space="preserve"> </w:t>
      </w:r>
      <w:r w:rsidR="00BB6F72">
        <w:t>i</w:t>
      </w:r>
      <w:r w:rsidR="00D84F2C">
        <w:t xml:space="preserve"> </w:t>
      </w:r>
      <w:r>
        <w:t>partnerskapsavtalen. Partnerskapsmodellen med to eiere og to styringslinjer er det bærende prinsippet for</w:t>
      </w:r>
      <w:r w:rsidR="00141F34">
        <w:t xml:space="preserve"> NAV-kontoret</w:t>
      </w:r>
      <w:r>
        <w:t xml:space="preserve">. Styringssignalene til NAV-kontoret skal </w:t>
      </w:r>
      <w:r w:rsidR="0001217E">
        <w:t xml:space="preserve">så langt det er mulig </w:t>
      </w:r>
      <w:r>
        <w:t xml:space="preserve">samordnes gjennom </w:t>
      </w:r>
      <w:r>
        <w:lastRenderedPageBreak/>
        <w:t xml:space="preserve">partnerskapsavtalen og i partnerskapsmøtene, slik at NAV-leder får et </w:t>
      </w:r>
      <w:r w:rsidR="00C45037">
        <w:t xml:space="preserve">samlet og helhetlig </w:t>
      </w:r>
      <w:r>
        <w:t>oppdrag fra sine to eiere.</w:t>
      </w:r>
    </w:p>
    <w:p w14:paraId="496E356B" w14:textId="1213B53B" w:rsidR="000042EB" w:rsidRDefault="000042EB" w:rsidP="004B78BD">
      <w:r>
        <w:t>Det er viktig at kontorets brukere sikres et helhetlig og effektivt tjenestetilbud der eierne tar et felles ansvar</w:t>
      </w:r>
      <w:r w:rsidR="00A33602">
        <w:t>.</w:t>
      </w:r>
      <w:r>
        <w:t xml:space="preserve"> </w:t>
      </w:r>
      <w:r w:rsidR="00737165">
        <w:t>Brukernes behov</w:t>
      </w:r>
      <w:r>
        <w:t xml:space="preserve"> skal være styrende, og NAV-kontoret sørger for nødvendig koordinering internt og eksternt</w:t>
      </w:r>
      <w:r w:rsidR="00A33602">
        <w:t>.</w:t>
      </w:r>
      <w:r w:rsidR="000D70F5">
        <w:t xml:space="preserve"> </w:t>
      </w:r>
    </w:p>
    <w:p w14:paraId="24041F11" w14:textId="45C7FFDF" w:rsidR="00E54665" w:rsidRDefault="00E54665" w:rsidP="000D70F5">
      <w:pPr>
        <w:pStyle w:val="Merknadstekst"/>
      </w:pPr>
      <w:r w:rsidRPr="000D70F5">
        <w:rPr>
          <w:sz w:val="22"/>
          <w:szCs w:val="22"/>
        </w:rPr>
        <w:t xml:space="preserve">Arbeids- og velferdsdirektoratet sender årlig ut Mål og disponeringsbrev som gir oppdrag til fylkene/regionene og operasjonaliseres i NAV-kontoret. Arbeids- og velferdsdirektoratet </w:t>
      </w:r>
      <w:r w:rsidR="00036B07" w:rsidRPr="000D70F5">
        <w:rPr>
          <w:sz w:val="22"/>
          <w:szCs w:val="22"/>
        </w:rPr>
        <w:t>gir</w:t>
      </w:r>
      <w:r w:rsidRPr="000D70F5">
        <w:rPr>
          <w:sz w:val="22"/>
          <w:szCs w:val="22"/>
        </w:rPr>
        <w:t xml:space="preserve"> kommunene informasjon om de gjeldende føringene i Mål og disponeringsbrevet gjennom et årlig Kommunebrev. </w:t>
      </w:r>
      <w:r w:rsidR="00036B07" w:rsidRPr="000D70F5">
        <w:rPr>
          <w:sz w:val="22"/>
          <w:szCs w:val="22"/>
        </w:rPr>
        <w:t>Kommunens styringssignaler ligger i kommunens og virksomhetens måldokumenter.</w:t>
      </w:r>
      <w:r w:rsidR="00141F34" w:rsidRPr="000D70F5">
        <w:rPr>
          <w:sz w:val="22"/>
          <w:szCs w:val="22"/>
        </w:rPr>
        <w:t xml:space="preserve"> S</w:t>
      </w:r>
      <w:r w:rsidRPr="000D70F5">
        <w:rPr>
          <w:sz w:val="22"/>
          <w:szCs w:val="22"/>
        </w:rPr>
        <w:t>tyringslinjene går fra NAV-kontorets eiere direkte til NAV-</w:t>
      </w:r>
      <w:r w:rsidR="00A33602" w:rsidRPr="000D70F5">
        <w:rPr>
          <w:sz w:val="22"/>
          <w:szCs w:val="22"/>
        </w:rPr>
        <w:t>leder</w:t>
      </w:r>
      <w:r w:rsidR="00141F34" w:rsidRPr="000D70F5">
        <w:rPr>
          <w:sz w:val="22"/>
          <w:szCs w:val="22"/>
        </w:rPr>
        <w:t>.</w:t>
      </w:r>
      <w:r w:rsidR="000D70F5" w:rsidRPr="000D70F5">
        <w:rPr>
          <w:sz w:val="22"/>
          <w:szCs w:val="22"/>
        </w:rPr>
        <w:t xml:space="preserve"> NAV-leder har ansvar for at hensiktsmessige systemer for risikostyring og internkontroll er etablert og etterleves.</w:t>
      </w:r>
    </w:p>
    <w:bookmarkStart w:id="43" w:name="_Toc535570838"/>
    <w:bookmarkStart w:id="44" w:name="_Toc162927"/>
    <w:p w14:paraId="4D2896CF" w14:textId="6243AEB5" w:rsidR="00E54665" w:rsidRDefault="00B42B43" w:rsidP="004B78BD">
      <w:r>
        <w:rPr>
          <w:noProof/>
          <w:lang w:eastAsia="nb-NO"/>
        </w:rPr>
        <mc:AlternateContent>
          <mc:Choice Requires="wps">
            <w:drawing>
              <wp:anchor distT="45720" distB="45720" distL="114300" distR="114300" simplePos="0" relativeHeight="251635712" behindDoc="0" locked="0" layoutInCell="1" allowOverlap="1" wp14:anchorId="55501461" wp14:editId="7C2AB65C">
                <wp:simplePos x="0" y="0"/>
                <wp:positionH relativeFrom="margin">
                  <wp:align>left</wp:align>
                </wp:positionH>
                <wp:positionV relativeFrom="paragraph">
                  <wp:posOffset>1287881</wp:posOffset>
                </wp:positionV>
                <wp:extent cx="5835600" cy="1440000"/>
                <wp:effectExtent l="0" t="0" r="13335" b="2730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1440000"/>
                        </a:xfrm>
                        <a:prstGeom prst="rect">
                          <a:avLst/>
                        </a:prstGeom>
                        <a:solidFill>
                          <a:srgbClr val="FFFFFF"/>
                        </a:solidFill>
                        <a:ln w="9525">
                          <a:solidFill>
                            <a:srgbClr val="000000"/>
                          </a:solidFill>
                          <a:miter lim="800000"/>
                          <a:headEnd/>
                          <a:tailEnd/>
                        </a:ln>
                      </wps:spPr>
                      <wps:txbx>
                        <w:txbxContent>
                          <w:p w14:paraId="6AB713C3" w14:textId="77777777" w:rsidR="000509B4" w:rsidRDefault="000509B4" w:rsidP="00E54665">
                            <w:pPr>
                              <w:pStyle w:val="Overskrift3"/>
                            </w:pPr>
                            <w:bookmarkStart w:id="45" w:name="_Toc529815196"/>
                            <w:bookmarkStart w:id="46" w:name="_Toc529816692"/>
                            <w:bookmarkStart w:id="47" w:name="_Toc535570837"/>
                            <w:bookmarkStart w:id="48" w:name="_Toc162928"/>
                            <w:bookmarkStart w:id="49" w:name="_Toc8393065"/>
                            <w:r>
                              <w:t>Til vurdering:</w:t>
                            </w:r>
                            <w:bookmarkEnd w:id="45"/>
                            <w:bookmarkEnd w:id="46"/>
                            <w:bookmarkEnd w:id="47"/>
                            <w:bookmarkEnd w:id="48"/>
                            <w:bookmarkEnd w:id="49"/>
                          </w:p>
                          <w:p w14:paraId="0C7E20B8" w14:textId="77777777" w:rsidR="000509B4" w:rsidRDefault="000509B4" w:rsidP="00E54665">
                            <w:pPr>
                              <w:pStyle w:val="Listeavsnitt"/>
                              <w:numPr>
                                <w:ilvl w:val="0"/>
                                <w:numId w:val="8"/>
                              </w:numPr>
                            </w:pPr>
                            <w:r>
                              <w:t>Har dere som eiere sikret den andre eier tilgjengelighet og informasjon om gjeldende styringsdokumenter som regulerer driften i NAV-kontoret?</w:t>
                            </w:r>
                          </w:p>
                          <w:p w14:paraId="5DB9F681" w14:textId="77777777" w:rsidR="000509B4" w:rsidRDefault="000509B4" w:rsidP="00E54665">
                            <w:pPr>
                              <w:pStyle w:val="Listeavsnitt"/>
                              <w:numPr>
                                <w:ilvl w:val="0"/>
                                <w:numId w:val="8"/>
                              </w:numPr>
                            </w:pPr>
                            <w:r>
                              <w:t>Er styringssignalene tydelige for NAV-leder?</w:t>
                            </w:r>
                          </w:p>
                          <w:p w14:paraId="42328D87" w14:textId="77777777" w:rsidR="000509B4" w:rsidRDefault="000509B4" w:rsidP="00D63B56">
                            <w:pPr>
                              <w:pStyle w:val="Listeavsnitt"/>
                              <w:numPr>
                                <w:ilvl w:val="0"/>
                                <w:numId w:val="8"/>
                              </w:numPr>
                            </w:pPr>
                            <w:r>
                              <w:t>Er det klart for NAV-leder hva det skal rapporteres på?</w:t>
                            </w:r>
                          </w:p>
                          <w:p w14:paraId="286C45A4" w14:textId="77777777" w:rsidR="000509B4" w:rsidRPr="00E54665" w:rsidRDefault="000509B4" w:rsidP="005711A5">
                            <w:pPr>
                              <w:pStyle w:val="Listeavsnitt"/>
                              <w:numPr>
                                <w:ilvl w:val="0"/>
                                <w:numId w:val="8"/>
                              </w:numPr>
                            </w:pPr>
                            <w:r>
                              <w:t>Er det avtalt møteintervall i partnerskapet, hvem som er møteleder og ansvarlig for agenda?</w:t>
                            </w:r>
                          </w:p>
                          <w:p w14:paraId="5CB876FF" w14:textId="77777777" w:rsidR="000509B4" w:rsidRDefault="000509B4" w:rsidP="005711A5">
                            <w:pPr>
                              <w:pStyle w:val="Listeavsnitt"/>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1461" id="_x0000_s1029" type="#_x0000_t202" style="position:absolute;margin-left:0;margin-top:101.4pt;width:459.5pt;height:113.4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">
                <v:textbox>
                  <w:txbxContent>
                    <w:p w14:paraId="6AB713C3" w14:textId="77777777" w:rsidR="000509B4" w:rsidRDefault="000509B4" w:rsidP="00E54665">
                      <w:pPr>
                        <w:pStyle w:val="Overskrift3"/>
                      </w:pPr>
                      <w:bookmarkStart w:id="64" w:name="_Toc529815196"/>
                      <w:bookmarkStart w:id="65" w:name="_Toc529816692"/>
                      <w:bookmarkStart w:id="66" w:name="_Toc535570837"/>
                      <w:bookmarkStart w:id="67" w:name="_Toc162928"/>
                      <w:bookmarkStart w:id="68" w:name="_Toc8393065"/>
                      <w:r>
                        <w:t>Til vurdering:</w:t>
                      </w:r>
                      <w:bookmarkEnd w:id="64"/>
                      <w:bookmarkEnd w:id="65"/>
                      <w:bookmarkEnd w:id="66"/>
                      <w:bookmarkEnd w:id="67"/>
                      <w:bookmarkEnd w:id="68"/>
                    </w:p>
                    <w:p w14:paraId="0C7E20B8" w14:textId="77777777" w:rsidR="000509B4" w:rsidRDefault="000509B4" w:rsidP="00E54665">
                      <w:pPr>
                        <w:pStyle w:val="Listeavsnitt"/>
                        <w:numPr>
                          <w:ilvl w:val="0"/>
                          <w:numId w:val="8"/>
                        </w:numPr>
                      </w:pPr>
                      <w:r>
                        <w:t>Har dere som eiere sikret den andre eier tilgjengelighet og informasjon om gjeldende styringsdokumenter som regulerer driften i NAV-kontoret?</w:t>
                      </w:r>
                    </w:p>
                    <w:p w14:paraId="5DB9F681" w14:textId="77777777" w:rsidR="000509B4" w:rsidRDefault="000509B4" w:rsidP="00E54665">
                      <w:pPr>
                        <w:pStyle w:val="Listeavsnitt"/>
                        <w:numPr>
                          <w:ilvl w:val="0"/>
                          <w:numId w:val="8"/>
                        </w:numPr>
                      </w:pPr>
                      <w:r>
                        <w:t>Er styringssignalene tydelige for NAV-leder?</w:t>
                      </w:r>
                    </w:p>
                    <w:p w14:paraId="42328D87" w14:textId="77777777" w:rsidR="000509B4" w:rsidRDefault="000509B4" w:rsidP="00D63B56">
                      <w:pPr>
                        <w:pStyle w:val="Listeavsnitt"/>
                        <w:numPr>
                          <w:ilvl w:val="0"/>
                          <w:numId w:val="8"/>
                        </w:numPr>
                      </w:pPr>
                      <w:r>
                        <w:t>Er det klart for NAV-leder hva det skal rapporteres på?</w:t>
                      </w:r>
                    </w:p>
                    <w:p w14:paraId="286C45A4" w14:textId="77777777" w:rsidR="000509B4" w:rsidRPr="00E54665" w:rsidRDefault="000509B4" w:rsidP="005711A5">
                      <w:pPr>
                        <w:pStyle w:val="Listeavsnitt"/>
                        <w:numPr>
                          <w:ilvl w:val="0"/>
                          <w:numId w:val="8"/>
                        </w:numPr>
                      </w:pPr>
                      <w:r>
                        <w:t>Er det avtalt møteintervall i partnerskapet, hvem som er møteleder og ansvarlig for agenda?</w:t>
                      </w:r>
                    </w:p>
                    <w:p w14:paraId="5CB876FF" w14:textId="77777777" w:rsidR="000509B4" w:rsidRDefault="000509B4" w:rsidP="005711A5">
                      <w:pPr>
                        <w:pStyle w:val="Listeavsnitt"/>
                        <w:ind w:left="360"/>
                      </w:pPr>
                    </w:p>
                  </w:txbxContent>
                </v:textbox>
                <w10:wrap type="square" anchorx="margin"/>
              </v:shape>
            </w:pict>
          </mc:Fallback>
        </mc:AlternateContent>
      </w:r>
      <w:bookmarkEnd w:id="43"/>
      <w:bookmarkEnd w:id="44"/>
      <w:r w:rsidR="003B591F">
        <w:t xml:space="preserve">Eierne må bli enige om møteintervall i partnerskapet, og hvem som </w:t>
      </w:r>
      <w:r w:rsidR="00A33602">
        <w:t>har</w:t>
      </w:r>
      <w:r w:rsidR="00FC7592">
        <w:t xml:space="preserve"> </w:t>
      </w:r>
      <w:r w:rsidR="003B591F">
        <w:t>myndig</w:t>
      </w:r>
      <w:r w:rsidR="00A33602">
        <w:t>h</w:t>
      </w:r>
      <w:r w:rsidR="003B591F">
        <w:t xml:space="preserve">et til å </w:t>
      </w:r>
      <w:r w:rsidR="005360DA">
        <w:t>representere</w:t>
      </w:r>
      <w:r w:rsidR="003B591F">
        <w:t xml:space="preserve"> i møtene. Det anbefales at møtene omhandler strategiske vurderinger m</w:t>
      </w:r>
      <w:r w:rsidR="00A33602">
        <w:t xml:space="preserve">ed </w:t>
      </w:r>
      <w:r w:rsidR="003B591F">
        <w:t>h</w:t>
      </w:r>
      <w:r w:rsidR="00A33602">
        <w:t xml:space="preserve">ensyn </w:t>
      </w:r>
      <w:r w:rsidR="003B591F">
        <w:t>t</w:t>
      </w:r>
      <w:r w:rsidR="00A33602">
        <w:t>il</w:t>
      </w:r>
      <w:r w:rsidR="003B591F">
        <w:t xml:space="preserve"> videreutvikling av NAV-kontoret basert på lokale utfordringer og satsingsområder, samt sentrale føringer. </w:t>
      </w:r>
      <w:r w:rsidR="00141F34">
        <w:t xml:space="preserve">Andre tema </w:t>
      </w:r>
      <w:r w:rsidR="005711A5">
        <w:t>kan være</w:t>
      </w:r>
      <w:r w:rsidR="003B591F">
        <w:t xml:space="preserve"> felles mål, prioriteringer</w:t>
      </w:r>
      <w:r w:rsidR="00737165">
        <w:t xml:space="preserve">, </w:t>
      </w:r>
      <w:r w:rsidR="003B591F">
        <w:t>felles driftsbudsjett</w:t>
      </w:r>
      <w:r w:rsidR="00737165">
        <w:t xml:space="preserve"> og møtepunkt med kommunens politikere</w:t>
      </w:r>
      <w:r w:rsidR="00141F34">
        <w:t>.</w:t>
      </w:r>
      <w:r w:rsidR="003B591F">
        <w:t xml:space="preserve"> Videre bør resultatmål og forventninger fra eiere til NAV-leder kommuniseres. </w:t>
      </w:r>
      <w:r w:rsidR="00141F34">
        <w:t xml:space="preserve">Det anbefales at </w:t>
      </w:r>
      <w:r w:rsidR="003B591F">
        <w:t>NAV-leder</w:t>
      </w:r>
      <w:r w:rsidR="00141F34">
        <w:t xml:space="preserve"> er ansvarlig for agenda for partnerskapsmøtene.</w:t>
      </w:r>
    </w:p>
    <w:p w14:paraId="292E4F8E" w14:textId="548D6263" w:rsidR="00A05D38" w:rsidRDefault="00A05D38" w:rsidP="000D70F5"/>
    <w:p w14:paraId="70AEB195" w14:textId="15C971FA" w:rsidR="00E54665" w:rsidRDefault="00CB016F" w:rsidP="00E54665">
      <w:pPr>
        <w:pStyle w:val="Overskrift3"/>
      </w:pPr>
      <w:bookmarkStart w:id="50" w:name="_Toc8393066"/>
      <w:r>
        <w:t>3</w:t>
      </w:r>
      <w:r w:rsidR="00E54665">
        <w:t xml:space="preserve">.2 </w:t>
      </w:r>
      <w:r w:rsidR="0061541F">
        <w:t>Ansettelse</w:t>
      </w:r>
      <w:r w:rsidR="00E54665">
        <w:t xml:space="preserve"> av leder og medarbeidere</w:t>
      </w:r>
      <w:bookmarkEnd w:id="50"/>
    </w:p>
    <w:p w14:paraId="78DF8767" w14:textId="77777777" w:rsidR="00E54665" w:rsidRDefault="00E54665" w:rsidP="00E54665">
      <w:pPr>
        <w:pStyle w:val="Overskrift4"/>
        <w:rPr>
          <w:i w:val="0"/>
        </w:rPr>
      </w:pPr>
      <w:r>
        <w:rPr>
          <w:i w:val="0"/>
        </w:rPr>
        <w:t>Hva omhandler punktet:</w:t>
      </w:r>
    </w:p>
    <w:p w14:paraId="325A7860" w14:textId="65743A79" w:rsidR="008034D3" w:rsidRDefault="00423D38" w:rsidP="00E54665">
      <w:r>
        <w:t>Partnerskapsavtalen skal avklare på hvilke vilkår</w:t>
      </w:r>
      <w:r w:rsidR="00BC7BF0">
        <w:t>,</w:t>
      </w:r>
      <w:r>
        <w:t xml:space="preserve"> </w:t>
      </w:r>
      <w:r w:rsidR="00BC7BF0">
        <w:t xml:space="preserve">og i hvilken styringslinje </w:t>
      </w:r>
      <w:r w:rsidR="008034D3">
        <w:t xml:space="preserve">NAV-leder </w:t>
      </w:r>
      <w:r w:rsidR="008F3415">
        <w:t>ansettes</w:t>
      </w:r>
      <w:r>
        <w:t xml:space="preserve"> </w:t>
      </w:r>
      <w:r w:rsidR="00BC7BF0">
        <w:t>i</w:t>
      </w:r>
      <w:r w:rsidR="008034D3">
        <w:t>.</w:t>
      </w:r>
      <w:r w:rsidR="00A05D38">
        <w:t xml:space="preserve">  </w:t>
      </w:r>
      <w:r w:rsidR="004A41A9">
        <w:t>Ansettelsesforhold for NAV-leder skal avtales i forkant av kunngjøring.</w:t>
      </w:r>
      <w:r>
        <w:t xml:space="preserve"> </w:t>
      </w:r>
    </w:p>
    <w:p w14:paraId="53C8BB63" w14:textId="77777777" w:rsidR="00E54665" w:rsidRDefault="00E54665" w:rsidP="00E54665">
      <w:r>
        <w:t xml:space="preserve">Tilsettinger på statlige vilkår er regulert av </w:t>
      </w:r>
      <w:r w:rsidR="00503FAF">
        <w:t>Statsansattloven</w:t>
      </w:r>
      <w:r>
        <w:t xml:space="preserve"> og etatens personalreglement, mens</w:t>
      </w:r>
      <w:r w:rsidR="00503FAF">
        <w:t xml:space="preserve"> tilsetting på kommunale vilkår skjer i henhold til kommunenes eget reglement. </w:t>
      </w:r>
      <w:r>
        <w:t xml:space="preserve"> Sistnevnte</w:t>
      </w:r>
      <w:r w:rsidR="00503FAF">
        <w:t xml:space="preserve"> vil</w:t>
      </w:r>
      <w:r>
        <w:t xml:space="preserve"> variere fra kommune til kommune.</w:t>
      </w:r>
    </w:p>
    <w:p w14:paraId="56C9ADDD" w14:textId="66BCA5EA" w:rsidR="008034D3" w:rsidRDefault="00AE697B" w:rsidP="00BE2F96">
      <w:pPr>
        <w:tabs>
          <w:tab w:val="left" w:pos="6750"/>
        </w:tabs>
      </w:pPr>
      <w:r>
        <w:rPr>
          <w:noProof/>
          <w:lang w:eastAsia="nb-NO"/>
        </w:rPr>
        <mc:AlternateContent>
          <mc:Choice Requires="wps">
            <w:drawing>
              <wp:anchor distT="45720" distB="45720" distL="114300" distR="114300" simplePos="0" relativeHeight="251628544" behindDoc="0" locked="0" layoutInCell="1" allowOverlap="1" wp14:anchorId="0DA2E18F" wp14:editId="34676FEA">
                <wp:simplePos x="0" y="0"/>
                <wp:positionH relativeFrom="page">
                  <wp:posOffset>866775</wp:posOffset>
                </wp:positionH>
                <wp:positionV relativeFrom="paragraph">
                  <wp:posOffset>328295</wp:posOffset>
                </wp:positionV>
                <wp:extent cx="5835015" cy="1362075"/>
                <wp:effectExtent l="0" t="0" r="13335" b="28575"/>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362075"/>
                        </a:xfrm>
                        <a:prstGeom prst="rect">
                          <a:avLst/>
                        </a:prstGeom>
                        <a:solidFill>
                          <a:srgbClr val="FFFFFF"/>
                        </a:solidFill>
                        <a:ln w="9525">
                          <a:solidFill>
                            <a:srgbClr val="000000"/>
                          </a:solidFill>
                          <a:miter lim="800000"/>
                          <a:headEnd/>
                          <a:tailEnd/>
                        </a:ln>
                      </wps:spPr>
                      <wps:txbx>
                        <w:txbxContent>
                          <w:p w14:paraId="1B9EDAB6" w14:textId="77777777" w:rsidR="000509B4" w:rsidRDefault="000509B4" w:rsidP="00E54665">
                            <w:pPr>
                              <w:pStyle w:val="Overskrift3"/>
                            </w:pPr>
                            <w:bookmarkStart w:id="51" w:name="_Toc529815198"/>
                            <w:bookmarkStart w:id="52" w:name="_Toc529816694"/>
                            <w:bookmarkStart w:id="53" w:name="_Toc535570840"/>
                            <w:bookmarkStart w:id="54" w:name="_Toc162930"/>
                            <w:bookmarkStart w:id="55" w:name="_Toc8393067"/>
                            <w:r>
                              <w:t>Til vurdering:</w:t>
                            </w:r>
                            <w:bookmarkEnd w:id="51"/>
                            <w:bookmarkEnd w:id="52"/>
                            <w:bookmarkEnd w:id="53"/>
                            <w:bookmarkEnd w:id="54"/>
                            <w:bookmarkEnd w:id="55"/>
                          </w:p>
                          <w:p w14:paraId="3839479E" w14:textId="1B658DB8" w:rsidR="000509B4" w:rsidRPr="00A32914" w:rsidRDefault="000509B4" w:rsidP="00E54665">
                            <w:pPr>
                              <w:pStyle w:val="Listeavsnitt"/>
                              <w:numPr>
                                <w:ilvl w:val="0"/>
                                <w:numId w:val="9"/>
                              </w:numPr>
                            </w:pPr>
                            <w:r>
                              <w:t xml:space="preserve">Er det tatt hensyn til føringene i rapporten «Etablering og drift av NAV-kontor» med tilhørende vedlegg – </w:t>
                            </w:r>
                            <w:r>
                              <w:rPr>
                                <w:i/>
                              </w:rPr>
                              <w:t xml:space="preserve">Regelspeilet </w:t>
                            </w:r>
                            <w:r>
                              <w:t>og –</w:t>
                            </w:r>
                            <w:r>
                              <w:rPr>
                                <w:i/>
                              </w:rPr>
                              <w:t>Tilsettinger?</w:t>
                            </w:r>
                          </w:p>
                          <w:p w14:paraId="087D4787" w14:textId="77777777" w:rsidR="000509B4" w:rsidRDefault="000509B4" w:rsidP="00E54665">
                            <w:pPr>
                              <w:pStyle w:val="Listeavsnitt"/>
                              <w:numPr>
                                <w:ilvl w:val="0"/>
                                <w:numId w:val="9"/>
                              </w:numPr>
                            </w:pPr>
                            <w:r>
                              <w:t>Fremkommer det hvilke ledergrupper NAV-leder skal være en del av?</w:t>
                            </w:r>
                          </w:p>
                          <w:p w14:paraId="492DB253" w14:textId="77777777" w:rsidR="000509B4" w:rsidRPr="00E54665" w:rsidRDefault="000509B4" w:rsidP="00E54665">
                            <w:pPr>
                              <w:pStyle w:val="Listeavsnitt"/>
                              <w:numPr>
                                <w:ilvl w:val="0"/>
                                <w:numId w:val="9"/>
                              </w:numPr>
                            </w:pPr>
                            <w:r>
                              <w:t>Hvilke fullmakter er NAV-leder gitt i respektive styringslinjer?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2E18F" id="_x0000_s1030" type="#_x0000_t202" style="position:absolute;margin-left:68.25pt;margin-top:25.85pt;width:459.45pt;height:107.25pt;z-index:251628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">
                <v:textbox>
                  <w:txbxContent>
                    <w:p w14:paraId="1B9EDAB6" w14:textId="77777777" w:rsidR="000509B4" w:rsidRDefault="000509B4" w:rsidP="00E54665">
                      <w:pPr>
                        <w:pStyle w:val="Overskrift3"/>
                      </w:pPr>
                      <w:bookmarkStart w:id="75" w:name="_Toc529815198"/>
                      <w:bookmarkStart w:id="76" w:name="_Toc529816694"/>
                      <w:bookmarkStart w:id="77" w:name="_Toc535570840"/>
                      <w:bookmarkStart w:id="78" w:name="_Toc162930"/>
                      <w:bookmarkStart w:id="79" w:name="_Toc8393067"/>
                      <w:r>
                        <w:t>Til vurdering:</w:t>
                      </w:r>
                      <w:bookmarkEnd w:id="75"/>
                      <w:bookmarkEnd w:id="76"/>
                      <w:bookmarkEnd w:id="77"/>
                      <w:bookmarkEnd w:id="78"/>
                      <w:bookmarkEnd w:id="79"/>
                    </w:p>
                    <w:p w14:paraId="3839479E" w14:textId="1B658DB8" w:rsidR="000509B4" w:rsidRPr="00A32914" w:rsidRDefault="000509B4" w:rsidP="00E54665">
                      <w:pPr>
                        <w:pStyle w:val="Listeavsnitt"/>
                        <w:numPr>
                          <w:ilvl w:val="0"/>
                          <w:numId w:val="9"/>
                        </w:numPr>
                      </w:pPr>
                      <w:r>
                        <w:t xml:space="preserve">Er det tatt hensyn til føringene i rapporten «Etablering og drift av NAV-kontor» med tilhørende vedlegg – </w:t>
                      </w:r>
                      <w:r>
                        <w:rPr>
                          <w:i/>
                        </w:rPr>
                        <w:t xml:space="preserve">Regelspeilet </w:t>
                      </w:r>
                      <w:r>
                        <w:t>og –</w:t>
                      </w:r>
                      <w:r>
                        <w:rPr>
                          <w:i/>
                        </w:rPr>
                        <w:t>Tilsettinger?</w:t>
                      </w:r>
                    </w:p>
                    <w:p w14:paraId="087D4787" w14:textId="77777777" w:rsidR="000509B4" w:rsidRDefault="000509B4" w:rsidP="00E54665">
                      <w:pPr>
                        <w:pStyle w:val="Listeavsnitt"/>
                        <w:numPr>
                          <w:ilvl w:val="0"/>
                          <w:numId w:val="9"/>
                        </w:numPr>
                      </w:pPr>
                      <w:r>
                        <w:t>Fremkommer det hvilke ledergrupper NAV-leder skal være en del av?</w:t>
                      </w:r>
                    </w:p>
                    <w:p w14:paraId="492DB253" w14:textId="77777777" w:rsidR="000509B4" w:rsidRPr="00E54665" w:rsidRDefault="000509B4" w:rsidP="00E54665">
                      <w:pPr>
                        <w:pStyle w:val="Listeavsnitt"/>
                        <w:numPr>
                          <w:ilvl w:val="0"/>
                          <w:numId w:val="9"/>
                        </w:numPr>
                      </w:pPr>
                      <w:r>
                        <w:t>Hvilke fullmakter er NAV-leder gitt i respektive styringslinjer?</w:t>
                      </w:r>
                    </w:p>
                  </w:txbxContent>
                </v:textbox>
                <w10:wrap type="square" anchorx="page"/>
              </v:shape>
            </w:pict>
          </mc:Fallback>
        </mc:AlternateContent>
      </w:r>
      <w:r w:rsidR="008034D3">
        <w:t>NAV-leder har ansvar for</w:t>
      </w:r>
      <w:r w:rsidR="004A41A9">
        <w:t xml:space="preserve"> ansettelse</w:t>
      </w:r>
      <w:r w:rsidR="00423D38">
        <w:t>sprosessen når det gjelder øvrige</w:t>
      </w:r>
      <w:r w:rsidR="008034D3">
        <w:t xml:space="preserve"> medarbeidere i kontoret.</w:t>
      </w:r>
      <w:r w:rsidR="00BE2F96">
        <w:tab/>
      </w:r>
    </w:p>
    <w:p w14:paraId="121FDC84" w14:textId="77777777" w:rsidR="00E54665" w:rsidRDefault="00E54665" w:rsidP="00E54665"/>
    <w:p w14:paraId="6B5B76A3" w14:textId="77777777" w:rsidR="00A32914" w:rsidRDefault="00881EDC" w:rsidP="00A32914">
      <w:pPr>
        <w:pStyle w:val="Overskrift3"/>
      </w:pPr>
      <w:bookmarkStart w:id="56" w:name="_Toc8393068"/>
      <w:r>
        <w:lastRenderedPageBreak/>
        <w:t>3</w:t>
      </w:r>
      <w:r w:rsidR="00A32914">
        <w:t>.3 Personvern/informasjonssikkerhet/beredskap</w:t>
      </w:r>
      <w:bookmarkEnd w:id="56"/>
    </w:p>
    <w:p w14:paraId="2EE33E62" w14:textId="77777777" w:rsidR="00A32914" w:rsidRDefault="00A32914" w:rsidP="00A32914">
      <w:pPr>
        <w:pStyle w:val="Overskrift4"/>
        <w:rPr>
          <w:i w:val="0"/>
        </w:rPr>
      </w:pPr>
      <w:r>
        <w:rPr>
          <w:i w:val="0"/>
        </w:rPr>
        <w:t>Hva omhandler punktet:</w:t>
      </w:r>
    </w:p>
    <w:p w14:paraId="5EDCF01E" w14:textId="6861C578" w:rsidR="00A32914" w:rsidRDefault="00A32914" w:rsidP="00A32914">
      <w:r>
        <w:t xml:space="preserve">Ivaretagelse av sikkerheten (herunder blant annet personvern, taushetsplikt, informasjonssikkerhet, beredskap) er avhengig av en helhetlig </w:t>
      </w:r>
      <w:r w:rsidR="00036B07">
        <w:t>sikkerhets</w:t>
      </w:r>
      <w:r w:rsidR="00EC747F">
        <w:t>-</w:t>
      </w:r>
      <w:r w:rsidR="00036B07">
        <w:t>, og beredskaps</w:t>
      </w:r>
      <w:r>
        <w:t>plan. Den helhetlige planen må ivareta at eierne oppfyller lovpålagte krav i respektiv organisasjon</w:t>
      </w:r>
      <w:r w:rsidR="00EC747F">
        <w:t>,</w:t>
      </w:r>
      <w:r w:rsidR="00A67892">
        <w:t xml:space="preserve"> </w:t>
      </w:r>
      <w:r>
        <w:t xml:space="preserve">og krav som er satt til etablering/drift av NAV-kontoret. </w:t>
      </w:r>
    </w:p>
    <w:p w14:paraId="5CF4A9C8" w14:textId="20AAB87F" w:rsidR="00A32914" w:rsidRDefault="00A32914" w:rsidP="00A32914">
      <w:r>
        <w:t xml:space="preserve">Det er utarbeidet </w:t>
      </w:r>
      <w:r w:rsidR="00F86D99">
        <w:t xml:space="preserve">et </w:t>
      </w:r>
      <w:r>
        <w:t xml:space="preserve">felles </w:t>
      </w:r>
      <w:r w:rsidR="00A67892">
        <w:t xml:space="preserve">dokument som heter </w:t>
      </w:r>
      <w:r w:rsidRPr="00A32914">
        <w:rPr>
          <w:i/>
        </w:rPr>
        <w:t>Felles sikkerhetsnormer for Arbeids- og velferdsforvaltningen</w:t>
      </w:r>
      <w:r>
        <w:rPr>
          <w:i/>
        </w:rPr>
        <w:t xml:space="preserve">, </w:t>
      </w:r>
      <w:r w:rsidR="00A67892">
        <w:t>som</w:t>
      </w:r>
      <w:r>
        <w:t xml:space="preserve"> omhandler personvern-, informasjonssikkerhets- og beredskapsområdet. Dokumentet har to tilhørende vedlegg for dokumentasjon av de lokale valgene som gjøres av felles NAV-ko</w:t>
      </w:r>
      <w:r w:rsidR="003B591F">
        <w:t>ntor</w:t>
      </w:r>
      <w:r w:rsidR="00283CF7">
        <w:t>,</w:t>
      </w:r>
      <w:r w:rsidR="0078567D">
        <w:t xml:space="preserve"> </w:t>
      </w:r>
      <w:r w:rsidR="00283CF7">
        <w:t>-</w:t>
      </w:r>
      <w:r w:rsidR="003B591F">
        <w:t xml:space="preserve"> lokal beredskapsplan og lokal sikkerhetsinstruks</w:t>
      </w:r>
      <w:r w:rsidR="00DD7293">
        <w:t xml:space="preserve"> </w:t>
      </w:r>
      <w:hyperlink r:id="rId13" w:history="1">
        <w:r w:rsidR="000D70F5" w:rsidRPr="000D70F5">
          <w:rPr>
            <w:rStyle w:val="Hyperkobling"/>
          </w:rPr>
          <w:t>(Sikkerhet i NAV)</w:t>
        </w:r>
      </w:hyperlink>
      <w:r w:rsidR="000D70F5">
        <w:t>.</w:t>
      </w:r>
    </w:p>
    <w:p w14:paraId="3122334D" w14:textId="63E3FEB2" w:rsidR="00D10953" w:rsidRDefault="00A67892" w:rsidP="00A32914">
      <w:r>
        <w:t>Dersom en av de to eierne stiller</w:t>
      </w:r>
      <w:r w:rsidR="00D10953">
        <w:t xml:space="preserve"> strengere krav til sikkerhet enn det som følger av det anbefalte sikkerhetsdokumentet, må NAV-leder sørge for at disse kravene blir tatt hensyn til</w:t>
      </w:r>
      <w:r>
        <w:t>.</w:t>
      </w:r>
      <w:r w:rsidR="00D10953">
        <w:t xml:space="preserve"> Eierne skal i fellesskap sørge for at innholdet i dokumentasjonen detaljeres og beskrives.</w:t>
      </w:r>
    </w:p>
    <w:p w14:paraId="76DDF422" w14:textId="11A44877" w:rsidR="000D70F5" w:rsidRPr="009A6623" w:rsidRDefault="000D70F5" w:rsidP="000D70F5">
      <w:r w:rsidRPr="009A6623">
        <w:t>Verneombudets rolle er å ivareta arbeidstakernes interesser i saker som angår arbeidsmiljøet (Arbeidsmiljølovens kap</w:t>
      </w:r>
      <w:r w:rsidR="004F6EAB">
        <w:t>ittel</w:t>
      </w:r>
      <w:r w:rsidRPr="009A6623">
        <w:t xml:space="preserve"> 6). Samarbeid mellom tillitsvalgte, verneombud, ansatte og ledelse er viktig for å drive et godt HMS arbeid. </w:t>
      </w:r>
    </w:p>
    <w:p w14:paraId="02137B56" w14:textId="63EF1B6F" w:rsidR="000D70F5" w:rsidRDefault="004F6EAB" w:rsidP="00A32914">
      <w:r>
        <w:rPr>
          <w:noProof/>
          <w:lang w:eastAsia="nb-NO"/>
        </w:rPr>
        <mc:AlternateContent>
          <mc:Choice Requires="wps">
            <w:drawing>
              <wp:anchor distT="45720" distB="45720" distL="114300" distR="114300" simplePos="0" relativeHeight="251646976" behindDoc="0" locked="0" layoutInCell="1" allowOverlap="1" wp14:anchorId="5BDBC818" wp14:editId="062109A1">
                <wp:simplePos x="0" y="0"/>
                <wp:positionH relativeFrom="margin">
                  <wp:align>center</wp:align>
                </wp:positionH>
                <wp:positionV relativeFrom="paragraph">
                  <wp:posOffset>337185</wp:posOffset>
                </wp:positionV>
                <wp:extent cx="5835015" cy="1417955"/>
                <wp:effectExtent l="0" t="0" r="13335" b="10795"/>
                <wp:wrapSquare wrapText="bothSides"/>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417955"/>
                        </a:xfrm>
                        <a:prstGeom prst="rect">
                          <a:avLst/>
                        </a:prstGeom>
                        <a:solidFill>
                          <a:srgbClr val="FFFFFF"/>
                        </a:solidFill>
                        <a:ln w="9525">
                          <a:solidFill>
                            <a:srgbClr val="000000"/>
                          </a:solidFill>
                          <a:miter lim="800000"/>
                          <a:headEnd/>
                          <a:tailEnd/>
                        </a:ln>
                      </wps:spPr>
                      <wps:txbx>
                        <w:txbxContent>
                          <w:p w14:paraId="3585B1CC" w14:textId="77777777" w:rsidR="000509B4" w:rsidRDefault="000509B4" w:rsidP="004F0C39">
                            <w:pPr>
                              <w:pStyle w:val="Overskrift3"/>
                            </w:pPr>
                            <w:bookmarkStart w:id="57" w:name="_Toc529815200"/>
                            <w:bookmarkStart w:id="58" w:name="_Toc529816696"/>
                            <w:bookmarkStart w:id="59" w:name="_Toc535570842"/>
                            <w:bookmarkStart w:id="60" w:name="_Toc162932"/>
                            <w:bookmarkStart w:id="61" w:name="_Toc8393069"/>
                            <w:r>
                              <w:t>Til vurdering:</w:t>
                            </w:r>
                            <w:bookmarkEnd w:id="57"/>
                            <w:bookmarkEnd w:id="58"/>
                            <w:bookmarkEnd w:id="59"/>
                            <w:bookmarkEnd w:id="60"/>
                            <w:bookmarkEnd w:id="61"/>
                          </w:p>
                          <w:p w14:paraId="6502AFCE" w14:textId="77777777" w:rsidR="000509B4" w:rsidRDefault="000509B4" w:rsidP="004F0C39">
                            <w:pPr>
                              <w:pStyle w:val="Listeavsnitt"/>
                              <w:numPr>
                                <w:ilvl w:val="0"/>
                                <w:numId w:val="10"/>
                              </w:numPr>
                            </w:pPr>
                            <w:r>
                              <w:t xml:space="preserve">Benytter dere </w:t>
                            </w:r>
                            <w:hyperlink r:id="rId14" w:history="1">
                              <w:r w:rsidRPr="008E47ED">
                                <w:rPr>
                                  <w:rStyle w:val="Hyperkobling"/>
                                </w:rPr>
                                <w:t>Felles sikkerhetsnormer for Arbeids- og velferdsforvaltningen</w:t>
                              </w:r>
                            </w:hyperlink>
                            <w:r>
                              <w:rPr>
                                <w:i/>
                              </w:rPr>
                              <w:t xml:space="preserve">, </w:t>
                            </w:r>
                            <w:r>
                              <w:t>og omfatter det alle ansatte?</w:t>
                            </w:r>
                          </w:p>
                          <w:p w14:paraId="331F63BA" w14:textId="77777777" w:rsidR="000509B4" w:rsidRDefault="000509B4" w:rsidP="004F0C39">
                            <w:pPr>
                              <w:pStyle w:val="Listeavsnitt"/>
                              <w:numPr>
                                <w:ilvl w:val="0"/>
                                <w:numId w:val="10"/>
                              </w:numPr>
                            </w:pPr>
                            <w:r>
                              <w:t>Er det egne kommunale rutiner for sikkerhet som bør tas hensyn til ved utarbeidelse av nye felles rutiner?</w:t>
                            </w:r>
                          </w:p>
                          <w:p w14:paraId="5641B401" w14:textId="77777777" w:rsidR="000509B4" w:rsidRDefault="000509B4" w:rsidP="004F0C39">
                            <w:pPr>
                              <w:pStyle w:val="Listeavsnitt"/>
                              <w:numPr>
                                <w:ilvl w:val="0"/>
                                <w:numId w:val="10"/>
                              </w:numPr>
                            </w:pPr>
                            <w:r>
                              <w:t>Benytter dere vernetjenesten som en ressurs i sikkerhetsarbeidet?</w:t>
                            </w:r>
                          </w:p>
                          <w:p w14:paraId="31A3779C" w14:textId="77777777" w:rsidR="000509B4" w:rsidRPr="004F0C39" w:rsidRDefault="000509B4" w:rsidP="004F0C39">
                            <w:pPr>
                              <w:pStyle w:val="Listeavsnitt"/>
                              <w:numPr>
                                <w:ilvl w:val="0"/>
                                <w:numId w:val="10"/>
                              </w:numPr>
                            </w:pPr>
                            <w:r>
                              <w:t>Er det utarbeidet egne felles rutiner som sikrer personvern?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BC818" id="_x0000_s1031" type="#_x0000_t202" style="position:absolute;margin-left:0;margin-top:26.55pt;width:459.45pt;height:111.6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">
                <v:textbox>
                  <w:txbxContent>
                    <w:p w14:paraId="3585B1CC" w14:textId="77777777" w:rsidR="000509B4" w:rsidRDefault="000509B4" w:rsidP="004F0C39">
                      <w:pPr>
                        <w:pStyle w:val="Overskrift3"/>
                      </w:pPr>
                      <w:bookmarkStart w:id="86" w:name="_Toc529815200"/>
                      <w:bookmarkStart w:id="87" w:name="_Toc529816696"/>
                      <w:bookmarkStart w:id="88" w:name="_Toc535570842"/>
                      <w:bookmarkStart w:id="89" w:name="_Toc162932"/>
                      <w:bookmarkStart w:id="90" w:name="_Toc8393069"/>
                      <w:r>
                        <w:t>Til vurdering:</w:t>
                      </w:r>
                      <w:bookmarkEnd w:id="86"/>
                      <w:bookmarkEnd w:id="87"/>
                      <w:bookmarkEnd w:id="88"/>
                      <w:bookmarkEnd w:id="89"/>
                      <w:bookmarkEnd w:id="90"/>
                    </w:p>
                    <w:p w14:paraId="6502AFCE" w14:textId="77777777" w:rsidR="000509B4" w:rsidRDefault="000509B4" w:rsidP="004F0C39">
                      <w:pPr>
                        <w:pStyle w:val="Listeavsnitt"/>
                        <w:numPr>
                          <w:ilvl w:val="0"/>
                          <w:numId w:val="10"/>
                        </w:numPr>
                      </w:pPr>
                      <w:r>
                        <w:t xml:space="preserve">Benytter dere </w:t>
                      </w:r>
                      <w:hyperlink r:id="rId15" w:history="1">
                        <w:r w:rsidRPr="008E47ED">
                          <w:rPr>
                            <w:rStyle w:val="Hyperkobling"/>
                          </w:rPr>
                          <w:t>Felles sikkerhetsnormer for Arbeids- og velferdsforvaltningen</w:t>
                        </w:r>
                      </w:hyperlink>
                      <w:r>
                        <w:rPr>
                          <w:i/>
                        </w:rPr>
                        <w:t xml:space="preserve">, </w:t>
                      </w:r>
                      <w:r>
                        <w:t>og omfatter det alle ansatte?</w:t>
                      </w:r>
                    </w:p>
                    <w:p w14:paraId="331F63BA" w14:textId="77777777" w:rsidR="000509B4" w:rsidRDefault="000509B4" w:rsidP="004F0C39">
                      <w:pPr>
                        <w:pStyle w:val="Listeavsnitt"/>
                        <w:numPr>
                          <w:ilvl w:val="0"/>
                          <w:numId w:val="10"/>
                        </w:numPr>
                      </w:pPr>
                      <w:r>
                        <w:t>Er det egne kommunale rutiner for sikkerhet som bør tas hensyn til ved utarbeidelse av nye felles rutiner?</w:t>
                      </w:r>
                    </w:p>
                    <w:p w14:paraId="5641B401" w14:textId="77777777" w:rsidR="000509B4" w:rsidRDefault="000509B4" w:rsidP="004F0C39">
                      <w:pPr>
                        <w:pStyle w:val="Listeavsnitt"/>
                        <w:numPr>
                          <w:ilvl w:val="0"/>
                          <w:numId w:val="10"/>
                        </w:numPr>
                      </w:pPr>
                      <w:r>
                        <w:t>Benytter dere vernetjenesten som en ressurs i sikkerhetsarbeidet?</w:t>
                      </w:r>
                    </w:p>
                    <w:p w14:paraId="31A3779C" w14:textId="77777777" w:rsidR="000509B4" w:rsidRPr="004F0C39" w:rsidRDefault="000509B4" w:rsidP="004F0C39">
                      <w:pPr>
                        <w:pStyle w:val="Listeavsnitt"/>
                        <w:numPr>
                          <w:ilvl w:val="0"/>
                          <w:numId w:val="10"/>
                        </w:numPr>
                      </w:pPr>
                      <w:r>
                        <w:t>Er det utarbeidet egne felles rutiner som sikrer personvern?</w:t>
                      </w:r>
                    </w:p>
                  </w:txbxContent>
                </v:textbox>
                <w10:wrap type="square" anchorx="margin"/>
              </v:shape>
            </w:pict>
          </mc:Fallback>
        </mc:AlternateContent>
      </w:r>
    </w:p>
    <w:p w14:paraId="73E6FA0D" w14:textId="20367339" w:rsidR="000D70F5" w:rsidRDefault="000D70F5" w:rsidP="00A32914"/>
    <w:p w14:paraId="7004B8B5" w14:textId="010BF799" w:rsidR="00B974F8" w:rsidRDefault="004B4F2E" w:rsidP="00B974F8">
      <w:pPr>
        <w:pStyle w:val="Overskrift3"/>
      </w:pPr>
      <w:bookmarkStart w:id="62" w:name="_Toc8393070"/>
      <w:r>
        <w:t>3</w:t>
      </w:r>
      <w:r w:rsidR="009358A3">
        <w:t xml:space="preserve">.4 </w:t>
      </w:r>
      <w:r w:rsidR="00B974F8">
        <w:t>Medbestemmelse ved NAV-kontoret</w:t>
      </w:r>
      <w:bookmarkEnd w:id="62"/>
    </w:p>
    <w:p w14:paraId="002EFDBB" w14:textId="497952BF" w:rsidR="00B974F8" w:rsidRDefault="00B974F8" w:rsidP="00B974F8">
      <w:pPr>
        <w:pStyle w:val="Overskrift4"/>
        <w:rPr>
          <w:i w:val="0"/>
        </w:rPr>
      </w:pPr>
      <w:r w:rsidRPr="00B974F8">
        <w:rPr>
          <w:i w:val="0"/>
        </w:rPr>
        <w:t>Hva omhandler punktet:</w:t>
      </w:r>
    </w:p>
    <w:p w14:paraId="4E684985" w14:textId="45CAD13B" w:rsidR="000E569C" w:rsidRPr="000E569C" w:rsidRDefault="000E569C" w:rsidP="00A775E3">
      <w:r>
        <w:t>Partnerskapsavtalen skal avklare og definere overordnende rammer for virksomheten i NAV-kontoret. Forhold som berører arbeidstakerne skal drøftes i forkant med de ansattes organisasjoner.</w:t>
      </w:r>
      <w:r w:rsidDel="0065608E">
        <w:t xml:space="preserve"> </w:t>
      </w:r>
    </w:p>
    <w:p w14:paraId="25C899B8" w14:textId="505AFC5A" w:rsidR="00371E01" w:rsidRDefault="009358A3" w:rsidP="009358A3">
      <w:r>
        <w:t>Eierne og NAV-leder må bestrebe seg på at det legges til rette for</w:t>
      </w:r>
      <w:r w:rsidR="0078567D">
        <w:t xml:space="preserve"> tidlig og </w:t>
      </w:r>
      <w:r>
        <w:t xml:space="preserve">reell medbestemmelse i kontoret, med en åpen og inkluderende prosess. Dette krever ledere og tillitsvalgte som har en god dialog, tillit og respekt for hverandres roller og oppgaver, slik at det kan kommuniseres forventninger, resultatkrav og virkemidler med samme innhold og forståelse ned til den enkelte medarbeider. </w:t>
      </w:r>
      <w:r w:rsidR="00371E01">
        <w:t xml:space="preserve">God medbestemmelse skal sikre at de tillitsvalgte tar del i beslutninger som berører de ansattes </w:t>
      </w:r>
      <w:r w:rsidR="00813969">
        <w:t xml:space="preserve">og kontorets </w:t>
      </w:r>
      <w:r w:rsidR="00371E01">
        <w:t xml:space="preserve">forhold, og bidra til å forplikte tillitsvalgte og ansatte i utviklingen av virksomheten. </w:t>
      </w:r>
      <w:r w:rsidR="00DF1A1B">
        <w:t>Det er viktig at NAV-leder er gitt</w:t>
      </w:r>
      <w:r w:rsidR="00AE697B">
        <w:t xml:space="preserve"> fullmakter</w:t>
      </w:r>
      <w:r w:rsidR="00DF1A1B">
        <w:t xml:space="preserve"> som gir grunnlag for å kunne</w:t>
      </w:r>
      <w:r w:rsidR="00AE697B">
        <w:t xml:space="preserve"> utøve god </w:t>
      </w:r>
      <w:r w:rsidR="00816F32">
        <w:t xml:space="preserve">medbestemmelse og samhandling </w:t>
      </w:r>
      <w:r w:rsidR="00AE697B">
        <w:t>med de tillitsvalgte lokalt på kontoret.</w:t>
      </w:r>
    </w:p>
    <w:p w14:paraId="1BBDF6D2" w14:textId="1A2F9499" w:rsidR="00371E01" w:rsidRDefault="009358A3" w:rsidP="009358A3">
      <w:r>
        <w:t>Spørsmål som går inn under sektorenes hovedavtaler skal behandles på ordinær måte med de tillitsvalgte</w:t>
      </w:r>
      <w:r w:rsidR="00423D38">
        <w:t xml:space="preserve"> innenfor den enkelte sektor</w:t>
      </w:r>
      <w:r>
        <w:t>.</w:t>
      </w:r>
    </w:p>
    <w:p w14:paraId="6D107292" w14:textId="4D5C8AD9" w:rsidR="000D70F5" w:rsidRDefault="00371E01" w:rsidP="009358A3">
      <w:r>
        <w:t>De ansatte i</w:t>
      </w:r>
      <w:r w:rsidR="00AE697B">
        <w:t xml:space="preserve"> henholdsvis</w:t>
      </w:r>
      <w:r>
        <w:t xml:space="preserve"> stat og kommune har ulike avtaleverk å forholde seg til bl</w:t>
      </w:r>
      <w:r w:rsidR="00AE697B">
        <w:t>ant annet</w:t>
      </w:r>
      <w:r>
        <w:t xml:space="preserve"> når det gjelder tilsettinger, rekruttering</w:t>
      </w:r>
      <w:r w:rsidR="008F1342">
        <w:t xml:space="preserve"> og</w:t>
      </w:r>
      <w:r>
        <w:t xml:space="preserve"> medbestemmelse</w:t>
      </w:r>
      <w:r w:rsidR="008F1342">
        <w:t>.</w:t>
      </w:r>
      <w:r>
        <w:t xml:space="preserve"> Det </w:t>
      </w:r>
      <w:r w:rsidR="00423D38">
        <w:t>er</w:t>
      </w:r>
      <w:r>
        <w:t xml:space="preserve"> </w:t>
      </w:r>
      <w:r w:rsidRPr="00484E37">
        <w:t>en politisk forutsetning</w:t>
      </w:r>
      <w:r>
        <w:t xml:space="preserve"> </w:t>
      </w:r>
      <w:r w:rsidR="00E43B97">
        <w:t>for NAV</w:t>
      </w:r>
      <w:r w:rsidR="00E805BA">
        <w:t>-</w:t>
      </w:r>
      <w:r w:rsidR="00E43B97">
        <w:lastRenderedPageBreak/>
        <w:t xml:space="preserve">reformen </w:t>
      </w:r>
      <w:r>
        <w:t>at de ansatte i stat og kommune</w:t>
      </w:r>
      <w:r w:rsidR="005B053C">
        <w:t xml:space="preserve"> </w:t>
      </w:r>
      <w:r w:rsidR="00423D38">
        <w:t xml:space="preserve">beholder </w:t>
      </w:r>
      <w:r w:rsidR="005B053C">
        <w:t>lønns- og arbeidsvilkår</w:t>
      </w:r>
      <w:r w:rsidR="002F6217">
        <w:t>ene som følger av tariffavtalene i henholdsvis KS-området og staten</w:t>
      </w:r>
      <w:r w:rsidR="005B053C">
        <w:t xml:space="preserve">. </w:t>
      </w:r>
      <w:r w:rsidR="00A775E3">
        <w:t xml:space="preserve">Intensjonen i hovedavtalene er nokså identiske. </w:t>
      </w:r>
    </w:p>
    <w:p w14:paraId="1E18FF4D" w14:textId="7247828B" w:rsidR="00AF1241" w:rsidRDefault="00E805BA" w:rsidP="009358A3">
      <w:r>
        <w:rPr>
          <w:noProof/>
          <w:lang w:eastAsia="nb-NO"/>
        </w:rPr>
        <mc:AlternateContent>
          <mc:Choice Requires="wps">
            <w:drawing>
              <wp:anchor distT="45720" distB="45720" distL="114300" distR="114300" simplePos="0" relativeHeight="251629568" behindDoc="0" locked="0" layoutInCell="1" allowOverlap="1" wp14:anchorId="7F3943D6" wp14:editId="3C67F4EC">
                <wp:simplePos x="0" y="0"/>
                <wp:positionH relativeFrom="margin">
                  <wp:align>right</wp:align>
                </wp:positionH>
                <wp:positionV relativeFrom="paragraph">
                  <wp:posOffset>231775</wp:posOffset>
                </wp:positionV>
                <wp:extent cx="5835600" cy="1530000"/>
                <wp:effectExtent l="0" t="0" r="13335" b="1333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1530000"/>
                        </a:xfrm>
                        <a:prstGeom prst="rect">
                          <a:avLst/>
                        </a:prstGeom>
                        <a:solidFill>
                          <a:srgbClr val="FFFFFF"/>
                        </a:solidFill>
                        <a:ln w="9525">
                          <a:solidFill>
                            <a:srgbClr val="000000"/>
                          </a:solidFill>
                          <a:miter lim="800000"/>
                          <a:headEnd/>
                          <a:tailEnd/>
                        </a:ln>
                      </wps:spPr>
                      <wps:txbx>
                        <w:txbxContent>
                          <w:p w14:paraId="4821BF62" w14:textId="77777777" w:rsidR="000509B4" w:rsidRDefault="000509B4" w:rsidP="00371E01">
                            <w:pPr>
                              <w:pStyle w:val="Overskrift3"/>
                            </w:pPr>
                            <w:bookmarkStart w:id="63" w:name="_Toc529815202"/>
                            <w:bookmarkStart w:id="64" w:name="_Toc529816698"/>
                            <w:bookmarkStart w:id="65" w:name="_Toc535570844"/>
                            <w:bookmarkStart w:id="66" w:name="_Toc162934"/>
                            <w:bookmarkStart w:id="67" w:name="_Toc8393071"/>
                            <w:r>
                              <w:t>Til vurdering:</w:t>
                            </w:r>
                            <w:bookmarkEnd w:id="63"/>
                            <w:bookmarkEnd w:id="64"/>
                            <w:bookmarkEnd w:id="65"/>
                            <w:bookmarkEnd w:id="66"/>
                            <w:bookmarkEnd w:id="67"/>
                          </w:p>
                          <w:p w14:paraId="51B7F522" w14:textId="77777777" w:rsidR="000509B4" w:rsidRDefault="000509B4" w:rsidP="00371E01">
                            <w:pPr>
                              <w:pStyle w:val="Listeavsnitt"/>
                              <w:numPr>
                                <w:ilvl w:val="0"/>
                                <w:numId w:val="11"/>
                              </w:numPr>
                            </w:pPr>
                            <w:r>
                              <w:t>Er medbestemmelsen i NAV-kontoret mest mulig inkluderende, slik at ansatte og tillitsvalgte blir gitt informasjon så tidlig som mulig?</w:t>
                            </w:r>
                          </w:p>
                          <w:p w14:paraId="40C7D729" w14:textId="77777777" w:rsidR="000509B4" w:rsidRDefault="000509B4" w:rsidP="00A775E3">
                            <w:pPr>
                              <w:pStyle w:val="Listeavsnitt"/>
                              <w:numPr>
                                <w:ilvl w:val="0"/>
                                <w:numId w:val="11"/>
                              </w:numPr>
                            </w:pPr>
                            <w:r>
                              <w:t>Er det i samhandling med medbestemmelsesapparatet trygghet for at informasjon gis begge veier?</w:t>
                            </w:r>
                          </w:p>
                          <w:p w14:paraId="371F64C2" w14:textId="5BAAC156" w:rsidR="000509B4" w:rsidRPr="00371E01" w:rsidRDefault="000509B4" w:rsidP="00A775E3">
                            <w:pPr>
                              <w:pStyle w:val="Listeavsnitt"/>
                              <w:numPr>
                                <w:ilvl w:val="0"/>
                                <w:numId w:val="11"/>
                              </w:numPr>
                            </w:pPr>
                            <w:r>
                              <w:t>Er de ansattes interesser ivaretatt gjennom deres tillitsvalgte?</w:t>
                            </w:r>
                            <w:r w:rsidDel="00A775E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943D6" id="_x0000_s1032" type="#_x0000_t202" style="position:absolute;margin-left:408.3pt;margin-top:18.25pt;width:459.5pt;height:120.4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">
                <v:textbox>
                  <w:txbxContent>
                    <w:p w14:paraId="4821BF62" w14:textId="77777777" w:rsidR="000509B4" w:rsidRDefault="000509B4" w:rsidP="00371E01">
                      <w:pPr>
                        <w:pStyle w:val="Overskrift3"/>
                      </w:pPr>
                      <w:bookmarkStart w:id="97" w:name="_Toc529815202"/>
                      <w:bookmarkStart w:id="98" w:name="_Toc529816698"/>
                      <w:bookmarkStart w:id="99" w:name="_Toc535570844"/>
                      <w:bookmarkStart w:id="100" w:name="_Toc162934"/>
                      <w:bookmarkStart w:id="101" w:name="_Toc8393071"/>
                      <w:r>
                        <w:t>Til vurdering:</w:t>
                      </w:r>
                      <w:bookmarkEnd w:id="97"/>
                      <w:bookmarkEnd w:id="98"/>
                      <w:bookmarkEnd w:id="99"/>
                      <w:bookmarkEnd w:id="100"/>
                      <w:bookmarkEnd w:id="101"/>
                    </w:p>
                    <w:p w14:paraId="51B7F522" w14:textId="77777777" w:rsidR="000509B4" w:rsidRDefault="000509B4" w:rsidP="00371E01">
                      <w:pPr>
                        <w:pStyle w:val="Listeavsnitt"/>
                        <w:numPr>
                          <w:ilvl w:val="0"/>
                          <w:numId w:val="11"/>
                        </w:numPr>
                      </w:pPr>
                      <w:r>
                        <w:t>Er medbestemmelsen i NAV-kontoret mest mulig inkluderende, slik at ansatte og tillitsvalgte blir gitt informasjon så tidlig som mulig?</w:t>
                      </w:r>
                    </w:p>
                    <w:p w14:paraId="40C7D729" w14:textId="77777777" w:rsidR="000509B4" w:rsidRDefault="000509B4" w:rsidP="00A775E3">
                      <w:pPr>
                        <w:pStyle w:val="Listeavsnitt"/>
                        <w:numPr>
                          <w:ilvl w:val="0"/>
                          <w:numId w:val="11"/>
                        </w:numPr>
                      </w:pPr>
                      <w:r>
                        <w:t>Er det i samhandling med medbestemmelsesapparatet trygghet for at informasjon gis begge veier?</w:t>
                      </w:r>
                    </w:p>
                    <w:p w14:paraId="371F64C2" w14:textId="5BAAC156" w:rsidR="000509B4" w:rsidRPr="00371E01" w:rsidRDefault="000509B4" w:rsidP="00A775E3">
                      <w:pPr>
                        <w:pStyle w:val="Listeavsnitt"/>
                        <w:numPr>
                          <w:ilvl w:val="0"/>
                          <w:numId w:val="11"/>
                        </w:numPr>
                      </w:pPr>
                      <w:r>
                        <w:t>Er de ansattes interesser ivaretatt gjennom deres tillitsvalgte?</w:t>
                      </w:r>
                      <w:r w:rsidDel="00A775E3">
                        <w:t xml:space="preserve"> </w:t>
                      </w:r>
                    </w:p>
                  </w:txbxContent>
                </v:textbox>
                <w10:wrap type="square" anchorx="margin"/>
              </v:shape>
            </w:pict>
          </mc:Fallback>
        </mc:AlternateContent>
      </w:r>
    </w:p>
    <w:p w14:paraId="0822B28A" w14:textId="77777777" w:rsidR="000152AF" w:rsidRDefault="000152AF" w:rsidP="009358A3"/>
    <w:p w14:paraId="4006F9A0" w14:textId="77777777" w:rsidR="008D43E9" w:rsidRDefault="004B4F2E" w:rsidP="008D43E9">
      <w:pPr>
        <w:pStyle w:val="Overskrift3"/>
      </w:pPr>
      <w:bookmarkStart w:id="68" w:name="_Toc8393072"/>
      <w:r>
        <w:t>3</w:t>
      </w:r>
      <w:r w:rsidR="008D43E9">
        <w:t>.5 Mål og resultatkrav ved NAV-kontoret</w:t>
      </w:r>
      <w:bookmarkEnd w:id="68"/>
    </w:p>
    <w:p w14:paraId="66A341FE" w14:textId="77777777" w:rsidR="008D43E9" w:rsidRDefault="008D43E9" w:rsidP="008D43E9">
      <w:pPr>
        <w:pStyle w:val="Overskrift4"/>
        <w:rPr>
          <w:i w:val="0"/>
        </w:rPr>
      </w:pPr>
      <w:r>
        <w:rPr>
          <w:i w:val="0"/>
        </w:rPr>
        <w:t>Hva omhandler punktet:</w:t>
      </w:r>
    </w:p>
    <w:p w14:paraId="2027A96F" w14:textId="77777777" w:rsidR="008D43E9" w:rsidRDefault="008D43E9" w:rsidP="008D43E9">
      <w:r>
        <w:t xml:space="preserve">Sentrale krav til mål- og resultatstyring vil skje gjennom årlig </w:t>
      </w:r>
      <w:r>
        <w:rPr>
          <w:i/>
        </w:rPr>
        <w:t>Mål og disponeringsbrev</w:t>
      </w:r>
      <w:r>
        <w:t xml:space="preserve"> fra staten for de statlige oppgavene som skal løses i NAV-kontoret</w:t>
      </w:r>
      <w:r w:rsidR="00816F32">
        <w:t>,</w:t>
      </w:r>
      <w:r>
        <w:t xml:space="preserve"> og gjennom kommunale styringsdokument for de kommunale oppgavene.</w:t>
      </w:r>
    </w:p>
    <w:p w14:paraId="2C9BB9FA" w14:textId="79BCD68F" w:rsidR="008D43E9" w:rsidRDefault="008D43E9" w:rsidP="008D43E9">
      <w:r>
        <w:t xml:space="preserve">Eierne vil ha behov for å samordne overordnede styringssignaler som regulerer rammer og tjenesteinnhold, og berører </w:t>
      </w:r>
      <w:r w:rsidR="00D5590E">
        <w:t>NAV-kontoret. Gjennom partnerskapsmøtene kan eierne</w:t>
      </w:r>
      <w:r w:rsidR="00423D38">
        <w:t xml:space="preserve"> </w:t>
      </w:r>
      <w:r w:rsidR="002965B7">
        <w:t xml:space="preserve">samkjøre </w:t>
      </w:r>
      <w:r w:rsidR="00D5590E">
        <w:t>årlig mål- og resultatkrav, og nedfelle disse i partnerskapsavtalen. Det er viktig at mål- og resultatkravene bidrar til at alle tjenestene i kontoret trekker i samme retning. Det kan da være hensiktsmessig å ta utgangspunkt i ønsket slutteffekt av innsatsen, spesielt i forhold til hovedmålene med reformen om å få flere i arbeid og aktivitet, og færre på stønad.</w:t>
      </w:r>
    </w:p>
    <w:p w14:paraId="6D3A7D91" w14:textId="7FCF64E5" w:rsidR="00D5590E" w:rsidRDefault="005B7CE8" w:rsidP="008D43E9">
      <w:r>
        <w:rPr>
          <w:noProof/>
          <w:lang w:eastAsia="nb-NO"/>
        </w:rPr>
        <mc:AlternateContent>
          <mc:Choice Requires="wps">
            <w:drawing>
              <wp:anchor distT="45720" distB="45720" distL="114300" distR="114300" simplePos="0" relativeHeight="251634688" behindDoc="0" locked="0" layoutInCell="1" allowOverlap="1" wp14:anchorId="5249603F" wp14:editId="63FE36F0">
                <wp:simplePos x="0" y="0"/>
                <wp:positionH relativeFrom="page">
                  <wp:posOffset>884555</wp:posOffset>
                </wp:positionH>
                <wp:positionV relativeFrom="paragraph">
                  <wp:posOffset>507365</wp:posOffset>
                </wp:positionV>
                <wp:extent cx="5835600" cy="673200"/>
                <wp:effectExtent l="0" t="0" r="13335" b="1270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673200"/>
                        </a:xfrm>
                        <a:prstGeom prst="rect">
                          <a:avLst/>
                        </a:prstGeom>
                        <a:solidFill>
                          <a:srgbClr val="FFFFFF"/>
                        </a:solidFill>
                        <a:ln w="9525">
                          <a:solidFill>
                            <a:srgbClr val="000000"/>
                          </a:solidFill>
                          <a:miter lim="800000"/>
                          <a:headEnd/>
                          <a:tailEnd/>
                        </a:ln>
                      </wps:spPr>
                      <wps:txbx>
                        <w:txbxContent>
                          <w:p w14:paraId="3F010133" w14:textId="77777777" w:rsidR="000509B4" w:rsidRPr="00A37C5A" w:rsidRDefault="000509B4" w:rsidP="00A37C5A">
                            <w:pPr>
                              <w:pStyle w:val="Overskrift3"/>
                            </w:pPr>
                            <w:bookmarkStart w:id="69" w:name="_Toc529815204"/>
                            <w:bookmarkStart w:id="70" w:name="_Toc529816700"/>
                            <w:bookmarkStart w:id="71" w:name="_Toc535570846"/>
                            <w:bookmarkStart w:id="72" w:name="_Toc162936"/>
                            <w:bookmarkStart w:id="73" w:name="_Toc8393073"/>
                            <w:r>
                              <w:t>Til vurdering:</w:t>
                            </w:r>
                            <w:bookmarkEnd w:id="69"/>
                            <w:bookmarkEnd w:id="70"/>
                            <w:bookmarkEnd w:id="71"/>
                            <w:bookmarkEnd w:id="72"/>
                            <w:bookmarkEnd w:id="73"/>
                          </w:p>
                          <w:p w14:paraId="2497CCC2" w14:textId="77777777" w:rsidR="000509B4" w:rsidRPr="008821DB" w:rsidRDefault="000509B4" w:rsidP="008821DB">
                            <w:pPr>
                              <w:pStyle w:val="Listeavsnitt"/>
                              <w:numPr>
                                <w:ilvl w:val="0"/>
                                <w:numId w:val="12"/>
                              </w:numPr>
                            </w:pPr>
                            <w:r>
                              <w:t>Vurderer dere i fellesskap resultater, merverdi og eventuelt andre effekter av NAV-kontorets innsats?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9603F" id="_x0000_s1033" type="#_x0000_t202" style="position:absolute;margin-left:69.65pt;margin-top:39.95pt;width:459.5pt;height:53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">
                <v:textbox>
                  <w:txbxContent>
                    <w:p w14:paraId="3F010133" w14:textId="77777777" w:rsidR="000509B4" w:rsidRPr="00A37C5A" w:rsidRDefault="000509B4" w:rsidP="00A37C5A">
                      <w:pPr>
                        <w:pStyle w:val="Overskrift3"/>
                      </w:pPr>
                      <w:bookmarkStart w:id="108" w:name="_Toc529815204"/>
                      <w:bookmarkStart w:id="109" w:name="_Toc529816700"/>
                      <w:bookmarkStart w:id="110" w:name="_Toc535570846"/>
                      <w:bookmarkStart w:id="111" w:name="_Toc162936"/>
                      <w:bookmarkStart w:id="112" w:name="_Toc8393073"/>
                      <w:r>
                        <w:t>Til vurdering:</w:t>
                      </w:r>
                      <w:bookmarkEnd w:id="108"/>
                      <w:bookmarkEnd w:id="109"/>
                      <w:bookmarkEnd w:id="110"/>
                      <w:bookmarkEnd w:id="111"/>
                      <w:bookmarkEnd w:id="112"/>
                    </w:p>
                    <w:p w14:paraId="2497CCC2" w14:textId="77777777" w:rsidR="000509B4" w:rsidRPr="008821DB" w:rsidRDefault="000509B4" w:rsidP="008821DB">
                      <w:pPr>
                        <w:pStyle w:val="Listeavsnitt"/>
                        <w:numPr>
                          <w:ilvl w:val="0"/>
                          <w:numId w:val="12"/>
                        </w:numPr>
                      </w:pPr>
                      <w:r>
                        <w:t>Vurderer dere i fellesskap resultater, merverdi og eventuelt andre effekter av NAV-kontorets innsats?</w:t>
                      </w:r>
                    </w:p>
                  </w:txbxContent>
                </v:textbox>
                <w10:wrap type="square" anchorx="page"/>
              </v:shape>
            </w:pict>
          </mc:Fallback>
        </mc:AlternateContent>
      </w:r>
      <w:r w:rsidR="00D5590E">
        <w:t>Det er viktig at det gjensidig avtales og gis tilgang til periodisk styringsinformasjon mellom eierne.</w:t>
      </w:r>
      <w:r w:rsidR="008821DB">
        <w:t xml:space="preserve"> </w:t>
      </w:r>
    </w:p>
    <w:p w14:paraId="77F00408" w14:textId="77777777" w:rsidR="008821DB" w:rsidRDefault="008821DB" w:rsidP="008D43E9"/>
    <w:p w14:paraId="26859862" w14:textId="77777777" w:rsidR="00823577" w:rsidRDefault="00823577" w:rsidP="008821DB">
      <w:pPr>
        <w:pStyle w:val="Overskrift3"/>
      </w:pPr>
      <w:bookmarkStart w:id="74" w:name="_Toc8393074"/>
    </w:p>
    <w:p w14:paraId="4DD79786" w14:textId="5009E43B" w:rsidR="008821DB" w:rsidRDefault="00115857" w:rsidP="008821DB">
      <w:pPr>
        <w:pStyle w:val="Overskrift3"/>
      </w:pPr>
      <w:r>
        <w:t>3</w:t>
      </w:r>
      <w:r w:rsidR="008821DB">
        <w:t>.6 Kompetanseutvikling i NAV-kontoret</w:t>
      </w:r>
      <w:bookmarkEnd w:id="74"/>
    </w:p>
    <w:p w14:paraId="62DCC9D1" w14:textId="77777777" w:rsidR="008821DB" w:rsidRDefault="008821DB" w:rsidP="008821DB">
      <w:pPr>
        <w:pStyle w:val="Overskrift4"/>
        <w:rPr>
          <w:i w:val="0"/>
        </w:rPr>
      </w:pPr>
      <w:r>
        <w:rPr>
          <w:i w:val="0"/>
        </w:rPr>
        <w:t>Hva omhandler punktet:</w:t>
      </w:r>
    </w:p>
    <w:p w14:paraId="4B374478" w14:textId="77777777" w:rsidR="00816F32" w:rsidRDefault="00816F32" w:rsidP="008821DB">
      <w:r>
        <w:t>Partnerskapsavtalen skal tydeliggjøre hva som bør være felles kompetansetiltak for alle ansatte på NAV-kontoret. Siktemålet for kompetanseutviklingen er at hele virkemiddelapparatet skal kunne tas i bruk til beste for den enkelte bruker.</w:t>
      </w:r>
      <w:r w:rsidR="00D01BF8">
        <w:t xml:space="preserve"> Kompetanse forstås som summen av evner, holdninger, kunnskap og ferdigheter.</w:t>
      </w:r>
    </w:p>
    <w:p w14:paraId="224A9EDD" w14:textId="77777777" w:rsidR="008821DB" w:rsidRDefault="008821DB" w:rsidP="008821DB">
      <w:r>
        <w:t>Kommunen har ifølge sosialtjenesteloven § 6 et selvstendig ansvar for opplæring av kommunenes personell.</w:t>
      </w:r>
      <w:r w:rsidR="00283CF7">
        <w:t xml:space="preserve"> For kommunale medarbeidere er det kommunal ledelse som har ansvaret for opplæringstiltak.</w:t>
      </w:r>
    </w:p>
    <w:p w14:paraId="23BD5403" w14:textId="77777777" w:rsidR="00283CF7" w:rsidRDefault="008821DB" w:rsidP="008821DB">
      <w:r>
        <w:t xml:space="preserve">Ansvar for å koordinere opplæringstiltak for de statlige medarbeiderne i NAV-kontoret er plassert på det statlige fylkesleddet. </w:t>
      </w:r>
    </w:p>
    <w:p w14:paraId="314CB4C2" w14:textId="1DFFFD2C" w:rsidR="00C13F2A" w:rsidRDefault="008821DB" w:rsidP="008821DB">
      <w:r>
        <w:lastRenderedPageBreak/>
        <w:t>Fylkesmannsembetene</w:t>
      </w:r>
      <w:r w:rsidR="00785599">
        <w:t xml:space="preserve"> tilbyr råd og veiledning til NAV-kontorene, og utformer i samarbeid med NAV </w:t>
      </w:r>
      <w:r w:rsidR="00816F32">
        <w:t>f</w:t>
      </w:r>
      <w:r w:rsidR="00785599">
        <w:t>ylke kompetansetiltak overfor NAV-kontorene.</w:t>
      </w:r>
      <w:r w:rsidR="00A37C5A">
        <w:t xml:space="preserve"> </w:t>
      </w:r>
      <w:r w:rsidR="00785599">
        <w:t>Fylkesmannsembetene fører tilsyn med de sosiale tjenestene i NAV-kontoret på oppdrag fra Statens Helsetilsyn.</w:t>
      </w:r>
    </w:p>
    <w:p w14:paraId="53FB7402" w14:textId="35DC92DB" w:rsidR="00C13F2A" w:rsidRPr="004644FA" w:rsidRDefault="00823577" w:rsidP="00595851">
      <w:pPr>
        <w:pStyle w:val="Overskrift3"/>
        <w:rPr>
          <w:rFonts w:asciiTheme="minorHAnsi" w:eastAsiaTheme="minorHAnsi" w:hAnsiTheme="minorHAnsi" w:cstheme="minorBidi"/>
          <w:color w:val="auto"/>
          <w:sz w:val="22"/>
          <w:szCs w:val="22"/>
        </w:rPr>
      </w:pPr>
      <w:r w:rsidRPr="004644FA">
        <w:rPr>
          <w:rFonts w:asciiTheme="minorHAnsi" w:eastAsiaTheme="minorHAnsi" w:hAnsiTheme="minorHAnsi" w:cstheme="minorBidi"/>
          <w:noProof/>
          <w:color w:val="auto"/>
          <w:sz w:val="22"/>
          <w:szCs w:val="22"/>
          <w:lang w:eastAsia="nb-NO"/>
        </w:rPr>
        <mc:AlternateContent>
          <mc:Choice Requires="wps">
            <w:drawing>
              <wp:anchor distT="45720" distB="45720" distL="114300" distR="114300" simplePos="0" relativeHeight="251639808" behindDoc="0" locked="0" layoutInCell="1" allowOverlap="1" wp14:anchorId="2A8E7E2A" wp14:editId="0C84AD5C">
                <wp:simplePos x="0" y="0"/>
                <wp:positionH relativeFrom="margin">
                  <wp:align>left</wp:align>
                </wp:positionH>
                <wp:positionV relativeFrom="paragraph">
                  <wp:posOffset>389890</wp:posOffset>
                </wp:positionV>
                <wp:extent cx="5749290" cy="1885950"/>
                <wp:effectExtent l="0" t="0" r="22860" b="19050"/>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885950"/>
                        </a:xfrm>
                        <a:prstGeom prst="rect">
                          <a:avLst/>
                        </a:prstGeom>
                        <a:solidFill>
                          <a:srgbClr val="FFFFFF"/>
                        </a:solidFill>
                        <a:ln w="9525">
                          <a:solidFill>
                            <a:srgbClr val="000000"/>
                          </a:solidFill>
                          <a:miter lim="800000"/>
                          <a:headEnd/>
                          <a:tailEnd/>
                        </a:ln>
                      </wps:spPr>
                      <wps:txbx>
                        <w:txbxContent>
                          <w:p w14:paraId="2F838700" w14:textId="77777777" w:rsidR="000509B4" w:rsidRDefault="000509B4" w:rsidP="00CD58D2">
                            <w:pPr>
                              <w:pStyle w:val="Overskrift3"/>
                            </w:pPr>
                            <w:bookmarkStart w:id="75" w:name="_Toc529815206"/>
                            <w:bookmarkStart w:id="76" w:name="_Toc529816702"/>
                            <w:bookmarkStart w:id="77" w:name="_Toc535570848"/>
                            <w:bookmarkStart w:id="78" w:name="_Toc162938"/>
                            <w:bookmarkStart w:id="79" w:name="_Toc8393075"/>
                            <w:r>
                              <w:t>Til vurdering:</w:t>
                            </w:r>
                            <w:bookmarkEnd w:id="75"/>
                            <w:bookmarkEnd w:id="76"/>
                            <w:bookmarkEnd w:id="77"/>
                            <w:bookmarkEnd w:id="78"/>
                            <w:bookmarkEnd w:id="79"/>
                          </w:p>
                          <w:p w14:paraId="5A3EDD0B" w14:textId="6C1563FC" w:rsidR="00986EE2" w:rsidRPr="00823577" w:rsidRDefault="00986EE2" w:rsidP="006E19BB">
                            <w:pPr>
                              <w:pStyle w:val="Listeavsnitt"/>
                              <w:numPr>
                                <w:ilvl w:val="0"/>
                                <w:numId w:val="13"/>
                              </w:numPr>
                            </w:pPr>
                            <w:r w:rsidRPr="00823577">
                              <w:t>Er det utarbeidet felles årlig kompetanseplan for NAV-kontoret?</w:t>
                            </w:r>
                          </w:p>
                          <w:p w14:paraId="63DEDD0B" w14:textId="4FF88EB7" w:rsidR="000509B4" w:rsidRPr="00990E00" w:rsidRDefault="000509B4" w:rsidP="006E19BB">
                            <w:pPr>
                              <w:pStyle w:val="Listeavsnitt"/>
                              <w:numPr>
                                <w:ilvl w:val="0"/>
                                <w:numId w:val="13"/>
                              </w:numPr>
                              <w:rPr>
                                <w:color w:val="FF0000"/>
                              </w:rPr>
                            </w:pPr>
                            <w:r>
                              <w:t xml:space="preserve">Er den årlige felles kompetanseplanen forankret i det som til enhver tid er brukernes behov gitt demografi, og lokale utfordringer? </w:t>
                            </w:r>
                          </w:p>
                          <w:p w14:paraId="77D2EB39" w14:textId="63992594" w:rsidR="000509B4" w:rsidRDefault="000509B4" w:rsidP="00CD58D2">
                            <w:pPr>
                              <w:pStyle w:val="Listeavsnitt"/>
                              <w:numPr>
                                <w:ilvl w:val="0"/>
                                <w:numId w:val="13"/>
                              </w:numPr>
                            </w:pPr>
                            <w:r>
                              <w:t>Partnerskapet bør vurdere om det er felles kompetansetiltak som bør iverksettes i NAV-kontoret</w:t>
                            </w:r>
                          </w:p>
                          <w:p w14:paraId="05439D66" w14:textId="53445C9F" w:rsidR="000509B4" w:rsidRPr="00CD58D2" w:rsidRDefault="000509B4" w:rsidP="00CD58D2">
                            <w:pPr>
                              <w:pStyle w:val="Listeavsnitt"/>
                              <w:numPr>
                                <w:ilvl w:val="0"/>
                                <w:numId w:val="13"/>
                              </w:numPr>
                            </w:pPr>
                            <w:r>
                              <w:t xml:space="preserve">Partnerskapet bør vurdere felles utviklingsarbeid knyttet til innovasjon av tjenestetilbudet til brukerne av NAV-kontoret </w:t>
                            </w:r>
                          </w:p>
                          <w:p w14:paraId="7196F00D" w14:textId="77777777" w:rsidR="000509B4" w:rsidRPr="00CD58D2" w:rsidRDefault="000509B4" w:rsidP="00CD5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E7E2A" id="_x0000_s1034" type="#_x0000_t202" style="position:absolute;margin-left:0;margin-top:30.7pt;width:452.7pt;height:148.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">
                <v:textbox>
                  <w:txbxContent>
                    <w:p w14:paraId="2F838700" w14:textId="77777777" w:rsidR="000509B4" w:rsidRDefault="000509B4" w:rsidP="00CD58D2">
                      <w:pPr>
                        <w:pStyle w:val="Overskrift3"/>
                      </w:pPr>
                      <w:bookmarkStart w:id="119" w:name="_Toc529815206"/>
                      <w:bookmarkStart w:id="120" w:name="_Toc529816702"/>
                      <w:bookmarkStart w:id="121" w:name="_Toc535570848"/>
                      <w:bookmarkStart w:id="122" w:name="_Toc162938"/>
                      <w:bookmarkStart w:id="123" w:name="_Toc8393075"/>
                      <w:r>
                        <w:t>Til vurdering:</w:t>
                      </w:r>
                      <w:bookmarkEnd w:id="119"/>
                      <w:bookmarkEnd w:id="120"/>
                      <w:bookmarkEnd w:id="121"/>
                      <w:bookmarkEnd w:id="122"/>
                      <w:bookmarkEnd w:id="123"/>
                    </w:p>
                    <w:p w14:paraId="5A3EDD0B" w14:textId="6C1563FC" w:rsidR="00986EE2" w:rsidRPr="00823577" w:rsidRDefault="00986EE2" w:rsidP="006E19BB">
                      <w:pPr>
                        <w:pStyle w:val="Listeavsnitt"/>
                        <w:numPr>
                          <w:ilvl w:val="0"/>
                          <w:numId w:val="13"/>
                        </w:numPr>
                      </w:pPr>
                      <w:r w:rsidRPr="00823577">
                        <w:t>Er det utarbeidet felles årlig kompetanseplan for NAV-kontoret?</w:t>
                      </w:r>
                    </w:p>
                    <w:p w14:paraId="63DEDD0B" w14:textId="4FF88EB7" w:rsidR="000509B4" w:rsidRPr="00990E00" w:rsidRDefault="000509B4" w:rsidP="006E19BB">
                      <w:pPr>
                        <w:pStyle w:val="Listeavsnitt"/>
                        <w:numPr>
                          <w:ilvl w:val="0"/>
                          <w:numId w:val="13"/>
                        </w:numPr>
                        <w:rPr>
                          <w:color w:val="FF0000"/>
                        </w:rPr>
                      </w:pPr>
                      <w:r>
                        <w:t xml:space="preserve">Er den årlige felles kompetanseplanen forankret i det som til enhver tid er brukernes behov gitt demografi, og lokale utfordringer? </w:t>
                      </w:r>
                    </w:p>
                    <w:p w14:paraId="77D2EB39" w14:textId="63992594" w:rsidR="000509B4" w:rsidRDefault="000509B4" w:rsidP="00CD58D2">
                      <w:pPr>
                        <w:pStyle w:val="Listeavsnitt"/>
                        <w:numPr>
                          <w:ilvl w:val="0"/>
                          <w:numId w:val="13"/>
                        </w:numPr>
                      </w:pPr>
                      <w:r>
                        <w:t>Partnerskapet bør vurdere om det er felles kompetansetiltak som bør iverksettes i NAV-kontoret</w:t>
                      </w:r>
                    </w:p>
                    <w:p w14:paraId="05439D66" w14:textId="53445C9F" w:rsidR="000509B4" w:rsidRPr="00CD58D2" w:rsidRDefault="000509B4" w:rsidP="00CD58D2">
                      <w:pPr>
                        <w:pStyle w:val="Listeavsnitt"/>
                        <w:numPr>
                          <w:ilvl w:val="0"/>
                          <w:numId w:val="13"/>
                        </w:numPr>
                      </w:pPr>
                      <w:r>
                        <w:t xml:space="preserve">Partnerskapet bør vurdere felles utviklingsarbeid knyttet til innovasjon av tjenestetilbudet til brukerne av NAV-kontoret </w:t>
                      </w:r>
                    </w:p>
                    <w:p w14:paraId="7196F00D" w14:textId="77777777" w:rsidR="000509B4" w:rsidRPr="00CD58D2" w:rsidRDefault="000509B4" w:rsidP="00CD58D2"/>
                  </w:txbxContent>
                </v:textbox>
                <w10:wrap type="square" anchorx="margin"/>
              </v:shape>
            </w:pict>
          </mc:Fallback>
        </mc:AlternateContent>
      </w:r>
      <w:r w:rsidR="004E2925" w:rsidRPr="004644FA">
        <w:rPr>
          <w:rFonts w:asciiTheme="minorHAnsi" w:eastAsiaTheme="minorHAnsi" w:hAnsiTheme="minorHAnsi" w:cstheme="minorBidi"/>
          <w:color w:val="auto"/>
          <w:sz w:val="22"/>
          <w:szCs w:val="22"/>
        </w:rPr>
        <w:t xml:space="preserve">NAV leder har ansvar for </w:t>
      </w:r>
      <w:r w:rsidR="00986EE2">
        <w:rPr>
          <w:rFonts w:asciiTheme="minorHAnsi" w:eastAsiaTheme="minorHAnsi" w:hAnsiTheme="minorHAnsi" w:cstheme="minorBidi"/>
          <w:color w:val="auto"/>
          <w:sz w:val="22"/>
          <w:szCs w:val="22"/>
        </w:rPr>
        <w:t>at medarbeiderne har kompetanse som møter brukerens behov.</w:t>
      </w:r>
    </w:p>
    <w:p w14:paraId="2E379DBE" w14:textId="77777777" w:rsidR="00823577" w:rsidRDefault="00823577" w:rsidP="00595851">
      <w:pPr>
        <w:pStyle w:val="Overskrift3"/>
      </w:pPr>
      <w:bookmarkStart w:id="80" w:name="_Toc8393076"/>
    </w:p>
    <w:p w14:paraId="709E5042" w14:textId="159FCAE6" w:rsidR="00595851" w:rsidRPr="00595851" w:rsidRDefault="00115857" w:rsidP="00595851">
      <w:pPr>
        <w:pStyle w:val="Overskrift3"/>
      </w:pPr>
      <w:r>
        <w:t>3</w:t>
      </w:r>
      <w:r w:rsidR="00CD58D2">
        <w:t>.7 Delegert myndighet til NAV-leder, og oppgaveutførelse på hverandres myndighetsområder</w:t>
      </w:r>
      <w:bookmarkEnd w:id="80"/>
    </w:p>
    <w:p w14:paraId="0479E486" w14:textId="77777777" w:rsidR="00785599" w:rsidRDefault="00785599" w:rsidP="00785599">
      <w:pPr>
        <w:pStyle w:val="Overskrift4"/>
        <w:rPr>
          <w:i w:val="0"/>
        </w:rPr>
      </w:pPr>
      <w:r>
        <w:rPr>
          <w:i w:val="0"/>
        </w:rPr>
        <w:t>Hva omhandler punktet:</w:t>
      </w:r>
    </w:p>
    <w:p w14:paraId="53409590" w14:textId="77777777" w:rsidR="005B7CE8" w:rsidRDefault="00595851" w:rsidP="005B7CE8">
      <w:pPr>
        <w:spacing w:line="240" w:lineRule="auto"/>
        <w:rPr>
          <w:b/>
        </w:rPr>
      </w:pPr>
      <w:r w:rsidRPr="00595851">
        <w:rPr>
          <w:b/>
        </w:rPr>
        <w:t>Grad</w:t>
      </w:r>
      <w:r w:rsidR="00785599" w:rsidRPr="00595851">
        <w:rPr>
          <w:b/>
        </w:rPr>
        <w:t xml:space="preserve"> av delegert myndighet fra eierne til NAV-leder</w:t>
      </w:r>
      <w:r w:rsidRPr="00595851">
        <w:rPr>
          <w:b/>
        </w:rPr>
        <w:t>:</w:t>
      </w:r>
    </w:p>
    <w:p w14:paraId="6FB68795" w14:textId="1484BBC1" w:rsidR="00785599" w:rsidRDefault="00785599" w:rsidP="005B7CE8">
      <w:pPr>
        <w:spacing w:line="240" w:lineRule="auto"/>
      </w:pPr>
      <w:r>
        <w:t xml:space="preserve">NAV-loven opprettholder en klar deling mellom de to eiernes ansvarsområder. Dette gir et todelt ansvars- og styringssystem. NAV-kontoret vil </w:t>
      </w:r>
      <w:r w:rsidR="00423D38">
        <w:t xml:space="preserve">tilsvarende </w:t>
      </w:r>
      <w:r>
        <w:t>stå under instruksjon</w:t>
      </w:r>
      <w:r w:rsidR="00C2578F">
        <w:t>smyndighet</w:t>
      </w:r>
      <w:r>
        <w:t xml:space="preserve"> av både staten ved Arbeids- og velferdsetaten</w:t>
      </w:r>
      <w:r w:rsidR="00C2578F">
        <w:t>,</w:t>
      </w:r>
      <w:r>
        <w:t xml:space="preserve"> og </w:t>
      </w:r>
      <w:r w:rsidR="00423D38">
        <w:t xml:space="preserve">den enkelte </w:t>
      </w:r>
      <w:r>
        <w:t>kommunen.</w:t>
      </w:r>
      <w:r w:rsidR="00620342">
        <w:t xml:space="preserve"> </w:t>
      </w:r>
    </w:p>
    <w:p w14:paraId="487C49E7" w14:textId="746C1DF2" w:rsidR="00785599" w:rsidRDefault="00785599" w:rsidP="00785599">
      <w:r>
        <w:t xml:space="preserve">Selv med </w:t>
      </w:r>
      <w:hyperlink r:id="rId16" w:history="1">
        <w:r w:rsidRPr="00620342">
          <w:rPr>
            <w:rStyle w:val="Hyperkobling"/>
          </w:rPr>
          <w:t>delegasjon av myndighetsoppgaver mellom stat og kommune</w:t>
        </w:r>
      </w:hyperlink>
      <w:r>
        <w:t>, vil det tosporede ansvars- og styringssystemet bli opprettholdt</w:t>
      </w:r>
      <w:r w:rsidR="00620342">
        <w:rPr>
          <w:rStyle w:val="Fotnotereferanse"/>
        </w:rPr>
        <w:footnoteReference w:id="3"/>
      </w:r>
      <w:r>
        <w:t xml:space="preserve">. NAV-leder må fortsatt følge instrukser, overholde budsjetter og rapportere til begge eierne. Det vil være mulig for eierne å endre eller å trekke tilbake delegasjonen </w:t>
      </w:r>
      <w:r w:rsidR="00423D38">
        <w:t>til</w:t>
      </w:r>
      <w:r>
        <w:t xml:space="preserve"> et NAV-kontor, dersom forholdene endrer seg eller delegasjonen ikke fungerer tilfredsstillende.</w:t>
      </w:r>
    </w:p>
    <w:p w14:paraId="632BF69C" w14:textId="79594541" w:rsidR="00EC370C" w:rsidRDefault="00F6566A" w:rsidP="00785599">
      <w:r>
        <w:rPr>
          <w:noProof/>
          <w:lang w:eastAsia="nb-NO"/>
        </w:rPr>
        <mc:AlternateContent>
          <mc:Choice Requires="wps">
            <w:drawing>
              <wp:anchor distT="45720" distB="45720" distL="114300" distR="114300" simplePos="0" relativeHeight="251652096" behindDoc="0" locked="0" layoutInCell="1" allowOverlap="1" wp14:anchorId="646A7248" wp14:editId="41645001">
                <wp:simplePos x="0" y="0"/>
                <wp:positionH relativeFrom="margin">
                  <wp:posOffset>-11430</wp:posOffset>
                </wp:positionH>
                <wp:positionV relativeFrom="paragraph">
                  <wp:posOffset>598805</wp:posOffset>
                </wp:positionV>
                <wp:extent cx="5835600" cy="817200"/>
                <wp:effectExtent l="0" t="0" r="13335" b="21590"/>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817200"/>
                        </a:xfrm>
                        <a:prstGeom prst="rect">
                          <a:avLst/>
                        </a:prstGeom>
                        <a:solidFill>
                          <a:srgbClr val="FFFFFF"/>
                        </a:solidFill>
                        <a:ln w="9525">
                          <a:solidFill>
                            <a:srgbClr val="000000"/>
                          </a:solidFill>
                          <a:miter lim="800000"/>
                          <a:headEnd/>
                          <a:tailEnd/>
                        </a:ln>
                      </wps:spPr>
                      <wps:txbx>
                        <w:txbxContent>
                          <w:p w14:paraId="546B04CB" w14:textId="297ECC0B" w:rsidR="000509B4" w:rsidRDefault="000509B4" w:rsidP="00EC370C">
                            <w:pPr>
                              <w:pStyle w:val="Overskrift3"/>
                            </w:pPr>
                            <w:bookmarkStart w:id="81" w:name="_Toc529815208"/>
                            <w:bookmarkStart w:id="82" w:name="_Toc529816704"/>
                            <w:bookmarkStart w:id="83" w:name="_Toc535570850"/>
                            <w:bookmarkStart w:id="84" w:name="_Toc162940"/>
                            <w:bookmarkStart w:id="85" w:name="_Toc8393077"/>
                            <w:r>
                              <w:t>Til vurdering:</w:t>
                            </w:r>
                            <w:bookmarkEnd w:id="81"/>
                            <w:bookmarkEnd w:id="82"/>
                            <w:bookmarkEnd w:id="83"/>
                            <w:bookmarkEnd w:id="84"/>
                            <w:bookmarkEnd w:id="85"/>
                          </w:p>
                          <w:p w14:paraId="28A3CF8A" w14:textId="77777777" w:rsidR="000509B4" w:rsidRDefault="000509B4" w:rsidP="00EC370C">
                            <w:pPr>
                              <w:pStyle w:val="Listeavsnitt"/>
                              <w:numPr>
                                <w:ilvl w:val="0"/>
                                <w:numId w:val="29"/>
                              </w:numPr>
                            </w:pPr>
                            <w:r>
                              <w:t>Har NAV-leder de nødvendige fullmakter for å kunne ha forsvarlig drift?</w:t>
                            </w:r>
                          </w:p>
                          <w:p w14:paraId="2F5DBB46" w14:textId="77777777" w:rsidR="000509B4" w:rsidRPr="00A527D9" w:rsidRDefault="000509B4" w:rsidP="00EC370C">
                            <w:pPr>
                              <w:pStyle w:val="Listeavsnitt"/>
                              <w:numPr>
                                <w:ilvl w:val="0"/>
                                <w:numId w:val="29"/>
                              </w:numPr>
                            </w:pPr>
                            <w:r>
                              <w:t>Hvordan sikrer dere et enhetlig og helhetlig tjenestetilbud?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A7248" id="_x0000_s1035" type="#_x0000_t202" style="position:absolute;margin-left:-.9pt;margin-top:47.15pt;width:459.5pt;height:64.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">
                <v:textbox>
                  <w:txbxContent>
                    <w:p w14:paraId="546B04CB" w14:textId="297ECC0B" w:rsidR="000509B4" w:rsidRDefault="000509B4" w:rsidP="00EC370C">
                      <w:pPr>
                        <w:pStyle w:val="Overskrift3"/>
                      </w:pPr>
                      <w:bookmarkStart w:id="130" w:name="_Toc529815208"/>
                      <w:bookmarkStart w:id="131" w:name="_Toc529816704"/>
                      <w:bookmarkStart w:id="132" w:name="_Toc535570850"/>
                      <w:bookmarkStart w:id="133" w:name="_Toc162940"/>
                      <w:bookmarkStart w:id="134" w:name="_Toc8393077"/>
                      <w:r>
                        <w:t>Til vurdering:</w:t>
                      </w:r>
                      <w:bookmarkEnd w:id="130"/>
                      <w:bookmarkEnd w:id="131"/>
                      <w:bookmarkEnd w:id="132"/>
                      <w:bookmarkEnd w:id="133"/>
                      <w:bookmarkEnd w:id="134"/>
                    </w:p>
                    <w:p w14:paraId="28A3CF8A" w14:textId="77777777" w:rsidR="000509B4" w:rsidRDefault="000509B4" w:rsidP="00EC370C">
                      <w:pPr>
                        <w:pStyle w:val="Listeavsnitt"/>
                        <w:numPr>
                          <w:ilvl w:val="0"/>
                          <w:numId w:val="29"/>
                        </w:numPr>
                      </w:pPr>
                      <w:r>
                        <w:t>Har NAV-leder de nødvendige fullmakter for å kunne ha forsvarlig drift?</w:t>
                      </w:r>
                    </w:p>
                    <w:p w14:paraId="2F5DBB46" w14:textId="77777777" w:rsidR="000509B4" w:rsidRPr="00A527D9" w:rsidRDefault="000509B4" w:rsidP="00EC370C">
                      <w:pPr>
                        <w:pStyle w:val="Listeavsnitt"/>
                        <w:numPr>
                          <w:ilvl w:val="0"/>
                          <w:numId w:val="29"/>
                        </w:numPr>
                      </w:pPr>
                      <w:r>
                        <w:t>Hvordan sikrer dere et enhetlig og helhetlig tjenestetilbud?</w:t>
                      </w:r>
                    </w:p>
                  </w:txbxContent>
                </v:textbox>
                <w10:wrap type="square" anchorx="margin"/>
              </v:shape>
            </w:pict>
          </mc:Fallback>
        </mc:AlternateContent>
      </w:r>
      <w:r w:rsidR="00B55990">
        <w:t xml:space="preserve">NAV-kontor som har to-ledermodell </w:t>
      </w:r>
      <w:r w:rsidR="008962BD">
        <w:t>bør</w:t>
      </w:r>
      <w:r w:rsidR="00B55990">
        <w:t xml:space="preserve"> tydeliggjøre hvordan brukere skal sikres et</w:t>
      </w:r>
      <w:r w:rsidR="008027E5">
        <w:t xml:space="preserve"> </w:t>
      </w:r>
      <w:r w:rsidR="00B55990">
        <w:t xml:space="preserve">helhetlig tjenestetilbud. </w:t>
      </w:r>
    </w:p>
    <w:p w14:paraId="28A0BAC1" w14:textId="77777777" w:rsidR="00AF1241" w:rsidRDefault="00AF1241" w:rsidP="00785599">
      <w:pPr>
        <w:rPr>
          <w:b/>
        </w:rPr>
      </w:pPr>
    </w:p>
    <w:p w14:paraId="39295029" w14:textId="77777777" w:rsidR="00595851" w:rsidRPr="00595851" w:rsidRDefault="00595851" w:rsidP="00785599">
      <w:pPr>
        <w:rPr>
          <w:b/>
        </w:rPr>
      </w:pPr>
      <w:r w:rsidRPr="00595851">
        <w:rPr>
          <w:b/>
        </w:rPr>
        <w:t>Oppgaveutførelse på hverandres myndighetsområder:</w:t>
      </w:r>
    </w:p>
    <w:p w14:paraId="00F50AC4" w14:textId="77777777" w:rsidR="00595851" w:rsidRDefault="00595851" w:rsidP="00785599">
      <w:r>
        <w:t>NAV-loven § 14 åpner for at stat og kommune gjennom partnerskapsavtalen kan avtale at medarbeider hos den ene eieren kan utføre oppgaver på den andre eierens myndighetsområde. Hvilke myndighetsområder som kan delegeres på denne måten begrenses ikke av loven, men departementet gir forskrift som nærmere regulerer og eventuelt begrenser adgangen.</w:t>
      </w:r>
    </w:p>
    <w:p w14:paraId="53AABAD2" w14:textId="1A42EE1A" w:rsidR="00595851" w:rsidRDefault="00595851" w:rsidP="00785599">
      <w:r>
        <w:lastRenderedPageBreak/>
        <w:t xml:space="preserve">Råd og veiledning </w:t>
      </w:r>
      <w:r w:rsidR="00021EBA">
        <w:t xml:space="preserve">til brukerne </w:t>
      </w:r>
      <w:r>
        <w:t xml:space="preserve">på hverandres områder omfattes ikke av disse bestemmelsene, og kan utøves uten nærmere avtaleregulering. Dersom medarbeidere skal kunne fatte vedtak eller </w:t>
      </w:r>
      <w:r w:rsidR="008962BD">
        <w:t>utløse</w:t>
      </w:r>
      <w:r>
        <w:t xml:space="preserve"> økonomiske rettigheter på den andres myndighetsområde, krever imidlertid loven at dette er nedfelt i partnerskapsavtalen.</w:t>
      </w:r>
    </w:p>
    <w:p w14:paraId="57CDFE47" w14:textId="5619705C" w:rsidR="00595851" w:rsidRDefault="00595851" w:rsidP="00785599">
      <w:r>
        <w:t xml:space="preserve">Noe av hensikten med å lage avtalebestemmelser om dette er å åpne muligheten for NAV-leder til å kunne bruke medarbeiderne i NAV-kontoret </w:t>
      </w:r>
      <w:r w:rsidR="000156B7">
        <w:t xml:space="preserve">mer fleksibelt </w:t>
      </w:r>
      <w:r>
        <w:t>for å levere tjenester i</w:t>
      </w:r>
      <w:r w:rsidR="00BE25D8">
        <w:t xml:space="preserve"> </w:t>
      </w:r>
      <w:r>
        <w:t>h</w:t>
      </w:r>
      <w:r w:rsidR="00BE25D8">
        <w:t>enhold til</w:t>
      </w:r>
      <w:r>
        <w:t xml:space="preserve"> brukernes behov.</w:t>
      </w:r>
    </w:p>
    <w:p w14:paraId="14A0D5FE" w14:textId="7072506E" w:rsidR="00595851" w:rsidRDefault="00595851" w:rsidP="00785599">
      <w:r>
        <w:t xml:space="preserve">Ved inngåelse av partnerskapsavtale som inneholder slike bestemmelser, skal selve delegasjonsvedtaket legges ved avtalen </w:t>
      </w:r>
      <w:r w:rsidR="00BE25D8">
        <w:t>som vedlegg. Delegasjonsvedtaket</w:t>
      </w:r>
      <w:r>
        <w:t xml:space="preserve"> må beskrive hvilken myndighet som er delegert til den felles lederen, og må angi om </w:t>
      </w:r>
      <w:r w:rsidR="00654B2D">
        <w:t>leder</w:t>
      </w:r>
      <w:r>
        <w:t xml:space="preserve"> skal ha det utøvende behandlingsansvaret etter personopplysningsloven. Det må videre angi hvilke oppgaver som kan utføres av ansatte hos den andre eier. Vedtaket skal også inneholde henvisning til aktuelle styringsdokumenter, lover, forskrifter og instrukser.</w:t>
      </w:r>
      <w:r w:rsidR="00725B3D">
        <w:t xml:space="preserve"> Delegert myndighet må fortsatt utøves innenfor de til enhver tid gjeldende lover, forskrifter og instrukser.</w:t>
      </w:r>
    </w:p>
    <w:p w14:paraId="793E2FD6" w14:textId="77777777" w:rsidR="00AF1241" w:rsidRDefault="00F6566A" w:rsidP="00785599">
      <w:r>
        <w:rPr>
          <w:noProof/>
          <w:lang w:eastAsia="nb-NO"/>
        </w:rPr>
        <mc:AlternateContent>
          <mc:Choice Requires="wps">
            <w:drawing>
              <wp:anchor distT="45720" distB="45720" distL="114300" distR="114300" simplePos="0" relativeHeight="251653120" behindDoc="0" locked="0" layoutInCell="1" allowOverlap="1" wp14:anchorId="7492B4F2" wp14:editId="3B34AD96">
                <wp:simplePos x="0" y="0"/>
                <wp:positionH relativeFrom="margin">
                  <wp:posOffset>-15240</wp:posOffset>
                </wp:positionH>
                <wp:positionV relativeFrom="paragraph">
                  <wp:posOffset>102235</wp:posOffset>
                </wp:positionV>
                <wp:extent cx="5835600" cy="1054800"/>
                <wp:effectExtent l="0" t="0" r="13335" b="12065"/>
                <wp:wrapSquare wrapText="bothSides"/>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1054800"/>
                        </a:xfrm>
                        <a:prstGeom prst="rect">
                          <a:avLst/>
                        </a:prstGeom>
                        <a:solidFill>
                          <a:srgbClr val="FFFFFF"/>
                        </a:solidFill>
                        <a:ln w="9525">
                          <a:solidFill>
                            <a:srgbClr val="000000"/>
                          </a:solidFill>
                          <a:miter lim="800000"/>
                          <a:headEnd/>
                          <a:tailEnd/>
                        </a:ln>
                      </wps:spPr>
                      <wps:txbx>
                        <w:txbxContent>
                          <w:p w14:paraId="4F56D6F1" w14:textId="77777777" w:rsidR="000509B4" w:rsidRDefault="000509B4" w:rsidP="00725B3D">
                            <w:pPr>
                              <w:pStyle w:val="Overskrift3"/>
                            </w:pPr>
                            <w:bookmarkStart w:id="86" w:name="_Toc529815209"/>
                            <w:bookmarkStart w:id="87" w:name="_Toc529816705"/>
                            <w:bookmarkStart w:id="88" w:name="_Toc535570851"/>
                            <w:bookmarkStart w:id="89" w:name="_Toc162941"/>
                            <w:bookmarkStart w:id="90" w:name="_Toc8393078"/>
                            <w:r>
                              <w:t>Til vurdering:</w:t>
                            </w:r>
                            <w:bookmarkEnd w:id="86"/>
                            <w:bookmarkEnd w:id="87"/>
                            <w:bookmarkEnd w:id="88"/>
                            <w:bookmarkEnd w:id="89"/>
                            <w:bookmarkEnd w:id="90"/>
                          </w:p>
                          <w:p w14:paraId="5180AB46" w14:textId="77EEDB94" w:rsidR="000509B4" w:rsidRDefault="000509B4" w:rsidP="00725B3D">
                            <w:pPr>
                              <w:pStyle w:val="Listeavsnitt"/>
                              <w:numPr>
                                <w:ilvl w:val="0"/>
                                <w:numId w:val="15"/>
                              </w:numPr>
                            </w:pPr>
                            <w:r>
                              <w:t>Er det vurdert på hvilke områder det kan være hensiktsmessig at kommunale og statlige ansatte utfører oppgaver for den andre eier?</w:t>
                            </w:r>
                          </w:p>
                          <w:p w14:paraId="50378075" w14:textId="77777777" w:rsidR="000509B4" w:rsidRPr="00725B3D" w:rsidRDefault="000509B4" w:rsidP="00725B3D">
                            <w:pPr>
                              <w:pStyle w:val="Listeavsnitt"/>
                              <w:numPr>
                                <w:ilvl w:val="0"/>
                                <w:numId w:val="15"/>
                              </w:numPr>
                            </w:pPr>
                            <w:r>
                              <w:t>Har dere lagt delegasjonsvedtaket som et vedlegg til partnerskapsavtalen?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2B4F2" id="_x0000_s1036" type="#_x0000_t202" style="position:absolute;margin-left:-1.2pt;margin-top:8.05pt;width:459.5pt;height:83.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">
                <v:textbox>
                  <w:txbxContent>
                    <w:p w14:paraId="4F56D6F1" w14:textId="77777777" w:rsidR="000509B4" w:rsidRDefault="000509B4" w:rsidP="00725B3D">
                      <w:pPr>
                        <w:pStyle w:val="Overskrift3"/>
                      </w:pPr>
                      <w:bookmarkStart w:id="140" w:name="_Toc529815209"/>
                      <w:bookmarkStart w:id="141" w:name="_Toc529816705"/>
                      <w:bookmarkStart w:id="142" w:name="_Toc535570851"/>
                      <w:bookmarkStart w:id="143" w:name="_Toc162941"/>
                      <w:bookmarkStart w:id="144" w:name="_Toc8393078"/>
                      <w:r>
                        <w:t>Til vurdering:</w:t>
                      </w:r>
                      <w:bookmarkEnd w:id="140"/>
                      <w:bookmarkEnd w:id="141"/>
                      <w:bookmarkEnd w:id="142"/>
                      <w:bookmarkEnd w:id="143"/>
                      <w:bookmarkEnd w:id="144"/>
                    </w:p>
                    <w:p w14:paraId="5180AB46" w14:textId="77EEDB94" w:rsidR="000509B4" w:rsidRDefault="000509B4" w:rsidP="00725B3D">
                      <w:pPr>
                        <w:pStyle w:val="Listeavsnitt"/>
                        <w:numPr>
                          <w:ilvl w:val="0"/>
                          <w:numId w:val="15"/>
                        </w:numPr>
                      </w:pPr>
                      <w:r>
                        <w:t>Er det vurdert på hvilke områder det kan være hensiktsmessig at kommunale og statlige ansatte utfører oppgaver for den andre eier?</w:t>
                      </w:r>
                    </w:p>
                    <w:p w14:paraId="50378075" w14:textId="77777777" w:rsidR="000509B4" w:rsidRPr="00725B3D" w:rsidRDefault="000509B4" w:rsidP="00725B3D">
                      <w:pPr>
                        <w:pStyle w:val="Listeavsnitt"/>
                        <w:numPr>
                          <w:ilvl w:val="0"/>
                          <w:numId w:val="15"/>
                        </w:numPr>
                      </w:pPr>
                      <w:r>
                        <w:t>Har dere lagt delegasjonsvedtaket som et vedlegg til partnerskapsavtalen?</w:t>
                      </w:r>
                    </w:p>
                  </w:txbxContent>
                </v:textbox>
                <w10:wrap type="square" anchorx="margin"/>
              </v:shape>
            </w:pict>
          </mc:Fallback>
        </mc:AlternateContent>
      </w:r>
    </w:p>
    <w:p w14:paraId="61BE1848" w14:textId="77777777" w:rsidR="0098686A" w:rsidRDefault="00115857" w:rsidP="0098686A">
      <w:pPr>
        <w:pStyle w:val="Overskrift3"/>
      </w:pPr>
      <w:bookmarkStart w:id="91" w:name="_Toc8393079"/>
      <w:r>
        <w:t>3</w:t>
      </w:r>
      <w:r w:rsidR="0098686A">
        <w:t>.8 Driftsavtale</w:t>
      </w:r>
      <w:bookmarkEnd w:id="91"/>
    </w:p>
    <w:p w14:paraId="54B65F97" w14:textId="77777777" w:rsidR="0098686A" w:rsidRPr="0098686A" w:rsidRDefault="0098686A" w:rsidP="0098686A">
      <w:pPr>
        <w:pStyle w:val="Overskrift4"/>
        <w:rPr>
          <w:i w:val="0"/>
        </w:rPr>
      </w:pPr>
      <w:r w:rsidRPr="0098686A">
        <w:rPr>
          <w:i w:val="0"/>
        </w:rPr>
        <w:t>Hva omhandler punktet:</w:t>
      </w:r>
    </w:p>
    <w:p w14:paraId="737E1119" w14:textId="77777777" w:rsidR="00725B3D" w:rsidRDefault="0098686A" w:rsidP="00785599">
      <w:r>
        <w:t>Slår fast hvilket kostnads</w:t>
      </w:r>
      <w:r w:rsidR="002F4D99">
        <w:t>delings</w:t>
      </w:r>
      <w:r>
        <w:t>prinsipp som bør gjelde. Videre en beskrivelse av hvilke områder som regulerer og forplikter økonomisk for stat og kommune, samt andre områder som er felles forpliktende i den daglige driften.</w:t>
      </w:r>
    </w:p>
    <w:p w14:paraId="4662E5D7" w14:textId="7007DFC3" w:rsidR="0098686A" w:rsidRDefault="00F6566A" w:rsidP="00785599">
      <w:r>
        <w:rPr>
          <w:noProof/>
          <w:lang w:eastAsia="nb-NO"/>
        </w:rPr>
        <mc:AlternateContent>
          <mc:Choice Requires="wps">
            <w:drawing>
              <wp:anchor distT="45720" distB="45720" distL="114300" distR="114300" simplePos="0" relativeHeight="251658240" behindDoc="0" locked="0" layoutInCell="1" allowOverlap="1" wp14:anchorId="6EF42F20" wp14:editId="4044B5B8">
                <wp:simplePos x="0" y="0"/>
                <wp:positionH relativeFrom="margin">
                  <wp:posOffset>-33020</wp:posOffset>
                </wp:positionH>
                <wp:positionV relativeFrom="paragraph">
                  <wp:posOffset>780415</wp:posOffset>
                </wp:positionV>
                <wp:extent cx="5835600" cy="1094400"/>
                <wp:effectExtent l="0" t="0" r="13335" b="10795"/>
                <wp:wrapSquare wrapText="bothSides"/>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1094400"/>
                        </a:xfrm>
                        <a:prstGeom prst="rect">
                          <a:avLst/>
                        </a:prstGeom>
                        <a:solidFill>
                          <a:srgbClr val="FFFFFF"/>
                        </a:solidFill>
                        <a:ln w="9525">
                          <a:solidFill>
                            <a:srgbClr val="000000"/>
                          </a:solidFill>
                          <a:miter lim="800000"/>
                          <a:headEnd/>
                          <a:tailEnd/>
                        </a:ln>
                      </wps:spPr>
                      <wps:txbx>
                        <w:txbxContent>
                          <w:p w14:paraId="6F949B2D" w14:textId="77777777" w:rsidR="000509B4" w:rsidRDefault="000509B4" w:rsidP="0098686A">
                            <w:pPr>
                              <w:pStyle w:val="Overskrift3"/>
                            </w:pPr>
                            <w:bookmarkStart w:id="92" w:name="_Toc529815211"/>
                            <w:bookmarkStart w:id="93" w:name="_Toc529816707"/>
                            <w:bookmarkStart w:id="94" w:name="_Toc535570853"/>
                            <w:bookmarkStart w:id="95" w:name="_Toc162943"/>
                            <w:bookmarkStart w:id="96" w:name="_Toc8393080"/>
                            <w:r>
                              <w:t>Til vurdering:</w:t>
                            </w:r>
                            <w:bookmarkEnd w:id="92"/>
                            <w:bookmarkEnd w:id="93"/>
                            <w:bookmarkEnd w:id="94"/>
                            <w:bookmarkEnd w:id="95"/>
                            <w:bookmarkEnd w:id="96"/>
                          </w:p>
                          <w:p w14:paraId="33120E9A" w14:textId="1074C8D2" w:rsidR="000509B4" w:rsidRDefault="000509B4" w:rsidP="0098686A">
                            <w:pPr>
                              <w:pStyle w:val="Listeavsnitt"/>
                              <w:numPr>
                                <w:ilvl w:val="0"/>
                                <w:numId w:val="16"/>
                              </w:numPr>
                            </w:pPr>
                            <w:r>
                              <w:t xml:space="preserve">Er dere i avtalen uttømmende på hvilke fellesutgifter som skal fordeles etter kostnadsdelingsprinsippet </w:t>
                            </w:r>
                          </w:p>
                          <w:p w14:paraId="56C6EA28" w14:textId="1BB9CEEB" w:rsidR="000509B4" w:rsidRDefault="000509B4" w:rsidP="0098686A">
                            <w:pPr>
                              <w:pStyle w:val="Listeavsnitt"/>
                              <w:numPr>
                                <w:ilvl w:val="0"/>
                                <w:numId w:val="16"/>
                              </w:numPr>
                            </w:pPr>
                            <w:r>
                              <w:t xml:space="preserve">Er </w:t>
                            </w:r>
                            <w:hyperlink r:id="rId17" w:history="1">
                              <w:r w:rsidRPr="009C1753">
                                <w:rPr>
                                  <w:rStyle w:val="Hyperkobling"/>
                                </w:rPr>
                                <w:t>driftsavtalen</w:t>
                              </w:r>
                            </w:hyperlink>
                            <w:r>
                              <w:t xml:space="preserve"> vedlagt? </w:t>
                            </w:r>
                          </w:p>
                          <w:p w14:paraId="2811F3EC" w14:textId="77777777" w:rsidR="000509B4" w:rsidRPr="0098686A" w:rsidRDefault="000509B4" w:rsidP="0098686A">
                            <w:pPr>
                              <w:pStyle w:val="Listeavsnitt"/>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42F20" id="_x0000_s1037" type="#_x0000_t202" style="position:absolute;margin-left:-2.6pt;margin-top:61.45pt;width:459.5pt;height:8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">
                <v:textbox>
                  <w:txbxContent>
                    <w:p w14:paraId="6F949B2D" w14:textId="77777777" w:rsidR="000509B4" w:rsidRDefault="000509B4" w:rsidP="0098686A">
                      <w:pPr>
                        <w:pStyle w:val="Overskrift3"/>
                      </w:pPr>
                      <w:bookmarkStart w:id="152" w:name="_Toc529815211"/>
                      <w:bookmarkStart w:id="153" w:name="_Toc529816707"/>
                      <w:bookmarkStart w:id="154" w:name="_Toc535570853"/>
                      <w:bookmarkStart w:id="155" w:name="_Toc162943"/>
                      <w:bookmarkStart w:id="156" w:name="_Toc8393080"/>
                      <w:r>
                        <w:t>Til vurdering:</w:t>
                      </w:r>
                      <w:bookmarkEnd w:id="152"/>
                      <w:bookmarkEnd w:id="153"/>
                      <w:bookmarkEnd w:id="154"/>
                      <w:bookmarkEnd w:id="155"/>
                      <w:bookmarkEnd w:id="156"/>
                    </w:p>
                    <w:p w14:paraId="33120E9A" w14:textId="1074C8D2" w:rsidR="000509B4" w:rsidRDefault="000509B4" w:rsidP="0098686A">
                      <w:pPr>
                        <w:pStyle w:val="Listeavsnitt"/>
                        <w:numPr>
                          <w:ilvl w:val="0"/>
                          <w:numId w:val="16"/>
                        </w:numPr>
                      </w:pPr>
                      <w:r>
                        <w:t xml:space="preserve">Er dere i avtalen uttømmende på hvilke fellesutgifter som skal fordeles etter kostnadsdelingsprinsippet </w:t>
                      </w:r>
                    </w:p>
                    <w:p w14:paraId="56C6EA28" w14:textId="1BB9CEEB" w:rsidR="000509B4" w:rsidRDefault="000509B4" w:rsidP="0098686A">
                      <w:pPr>
                        <w:pStyle w:val="Listeavsnitt"/>
                        <w:numPr>
                          <w:ilvl w:val="0"/>
                          <w:numId w:val="16"/>
                        </w:numPr>
                      </w:pPr>
                      <w:r>
                        <w:t xml:space="preserve">Er </w:t>
                      </w:r>
                      <w:hyperlink r:id="rId18" w:history="1">
                        <w:r w:rsidRPr="009C1753">
                          <w:rPr>
                            <w:rStyle w:val="Hyperkobling"/>
                          </w:rPr>
                          <w:t>driftsavtalen</w:t>
                        </w:r>
                      </w:hyperlink>
                      <w:r>
                        <w:t xml:space="preserve"> vedlagt? </w:t>
                      </w:r>
                    </w:p>
                    <w:p w14:paraId="2811F3EC" w14:textId="77777777" w:rsidR="000509B4" w:rsidRPr="0098686A" w:rsidRDefault="000509B4" w:rsidP="0098686A">
                      <w:pPr>
                        <w:pStyle w:val="Listeavsnitt"/>
                        <w:ind w:left="360"/>
                      </w:pPr>
                    </w:p>
                  </w:txbxContent>
                </v:textbox>
                <w10:wrap type="square" anchorx="margin"/>
              </v:shape>
            </w:pict>
          </mc:Fallback>
        </mc:AlternateContent>
      </w:r>
      <w:r w:rsidR="0098686A">
        <w:t>Det anbefales at kostnader fordeles etter det antall årsverk eierne er representert med i NAV-kontoret. Dette er et enkelt og håndterlig prinsipp. Andre modeller/prinsipper for kostnadsdeling har i større grad</w:t>
      </w:r>
      <w:r w:rsidR="00AF1241">
        <w:t xml:space="preserve"> element av skjønnsvurderinger.</w:t>
      </w:r>
    </w:p>
    <w:p w14:paraId="5B184963" w14:textId="77777777" w:rsidR="00AF1241" w:rsidRDefault="00AF1241" w:rsidP="00785599"/>
    <w:p w14:paraId="4DC44477" w14:textId="77777777" w:rsidR="00725B3D" w:rsidRDefault="00115857" w:rsidP="0098686A">
      <w:pPr>
        <w:pStyle w:val="Overskrift2"/>
      </w:pPr>
      <w:bookmarkStart w:id="97" w:name="_Toc8393081"/>
      <w:r>
        <w:t>4</w:t>
      </w:r>
      <w:r w:rsidR="0023388B">
        <w:t>.0 Tjenestetilbud ved NAV-kontoret</w:t>
      </w:r>
      <w:bookmarkEnd w:id="97"/>
    </w:p>
    <w:p w14:paraId="7D83597A" w14:textId="77777777" w:rsidR="0023388B" w:rsidRPr="0023388B" w:rsidRDefault="0023388B" w:rsidP="0023388B">
      <w:pPr>
        <w:pStyle w:val="Overskrift4"/>
        <w:rPr>
          <w:i w:val="0"/>
        </w:rPr>
      </w:pPr>
      <w:r w:rsidRPr="0023388B">
        <w:rPr>
          <w:i w:val="0"/>
        </w:rPr>
        <w:t>Hva omhandler punktet:</w:t>
      </w:r>
    </w:p>
    <w:p w14:paraId="330C8BC4" w14:textId="16C494D2" w:rsidR="00595851" w:rsidRDefault="0023388B" w:rsidP="00785599">
      <w:r>
        <w:t xml:space="preserve">Beskriver tjenestene NAV-kontoret skal tilby innbyggerne. </w:t>
      </w:r>
      <w:r w:rsidR="00CD7892">
        <w:t>NAV-l</w:t>
      </w:r>
      <w:r w:rsidR="00A65438">
        <w:t>oven pålegger</w:t>
      </w:r>
      <w:r>
        <w:t xml:space="preserve"> at NAV-kontoret </w:t>
      </w:r>
      <w:r w:rsidRPr="0023388B">
        <w:rPr>
          <w:b/>
        </w:rPr>
        <w:t>som et minimum</w:t>
      </w:r>
      <w:r>
        <w:rPr>
          <w:b/>
        </w:rPr>
        <w:t xml:space="preserve"> </w:t>
      </w:r>
      <w:r>
        <w:t>skal dekke kommunens ansvar i sosialtjenesteloven for økonomisk stønad, kvalifiseringsprogrammet, midlertidig bolig, råd og veiledning og arbeidet med individuelle planer.</w:t>
      </w:r>
    </w:p>
    <w:p w14:paraId="035AAE28" w14:textId="77777777" w:rsidR="0023388B" w:rsidRDefault="0023388B" w:rsidP="00785599">
      <w:r>
        <w:lastRenderedPageBreak/>
        <w:t>Loven angir ingen ytre rammer for hvilke tjenester som skal inn i NAV-kontoret. Kommunale oppgaver som ikke legges inn i NAV-kontoret som organisatorisk enhet kan likevel samlokaliseres med NAV-kontoret.</w:t>
      </w:r>
    </w:p>
    <w:p w14:paraId="48D7E0BD" w14:textId="462B74CD" w:rsidR="0023388B" w:rsidRDefault="0023388B" w:rsidP="00785599">
      <w:r>
        <w:t xml:space="preserve">Eierne har et felles samfunnsoppdrag, og </w:t>
      </w:r>
      <w:r w:rsidR="00F02230">
        <w:t>skal</w:t>
      </w:r>
      <w:r w:rsidR="00CD7892">
        <w:t xml:space="preserve"> </w:t>
      </w:r>
      <w:r>
        <w:t xml:space="preserve">i </w:t>
      </w:r>
      <w:r w:rsidR="00F02230">
        <w:t xml:space="preserve">partnerskapsavtalen avklare </w:t>
      </w:r>
      <w:r>
        <w:t xml:space="preserve">hvilke kommunale tjenester som skal </w:t>
      </w:r>
      <w:r w:rsidR="00F02230">
        <w:t xml:space="preserve">inngå i </w:t>
      </w:r>
      <w:r>
        <w:t xml:space="preserve">NAV-kontoret. </w:t>
      </w:r>
    </w:p>
    <w:p w14:paraId="1CD592F2" w14:textId="77777777" w:rsidR="0023388B" w:rsidRDefault="0023388B" w:rsidP="00785599">
      <w:r>
        <w:t xml:space="preserve">Tjenester som er fastlagt fra statlig side er: ansvar for arbeidsrettet oppfølging herunder oppfølging av arbeidssøkere uten ytelser, og oppfølging av arbeidssøkere som mottar dagpenger, arbeidsavklaringspenger, sykepenger, overgangsstønad, uføretrygd og tiltakspenger. I tillegg kommer oppfølging av arbeidsgivere, og det lokale arbeidsmarkedet. </w:t>
      </w:r>
    </w:p>
    <w:p w14:paraId="4873110D" w14:textId="3C39E1FD" w:rsidR="003562FA" w:rsidRDefault="00F6566A" w:rsidP="00785599">
      <w:r>
        <w:rPr>
          <w:noProof/>
          <w:lang w:eastAsia="nb-NO"/>
        </w:rPr>
        <mc:AlternateContent>
          <mc:Choice Requires="wps">
            <w:drawing>
              <wp:anchor distT="45720" distB="45720" distL="114300" distR="114300" simplePos="0" relativeHeight="251663360" behindDoc="0" locked="0" layoutInCell="1" allowOverlap="1" wp14:anchorId="0B08D324" wp14:editId="5BE20697">
                <wp:simplePos x="0" y="0"/>
                <wp:positionH relativeFrom="margin">
                  <wp:align>left</wp:align>
                </wp:positionH>
                <wp:positionV relativeFrom="paragraph">
                  <wp:posOffset>234950</wp:posOffset>
                </wp:positionV>
                <wp:extent cx="5749290" cy="751840"/>
                <wp:effectExtent l="0" t="0" r="22860" b="10160"/>
                <wp:wrapSquare wrapText="bothSides"/>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751840"/>
                        </a:xfrm>
                        <a:prstGeom prst="rect">
                          <a:avLst/>
                        </a:prstGeom>
                        <a:solidFill>
                          <a:srgbClr val="FFFFFF"/>
                        </a:solidFill>
                        <a:ln w="9525">
                          <a:solidFill>
                            <a:srgbClr val="000000"/>
                          </a:solidFill>
                          <a:miter lim="800000"/>
                          <a:headEnd/>
                          <a:tailEnd/>
                        </a:ln>
                      </wps:spPr>
                      <wps:txbx>
                        <w:txbxContent>
                          <w:p w14:paraId="25BD312F" w14:textId="77777777" w:rsidR="000509B4" w:rsidRDefault="000509B4" w:rsidP="005B7219">
                            <w:pPr>
                              <w:pStyle w:val="Overskrift3"/>
                            </w:pPr>
                            <w:bookmarkStart w:id="98" w:name="_Toc529815213"/>
                            <w:bookmarkStart w:id="99" w:name="_Toc529816709"/>
                            <w:bookmarkStart w:id="100" w:name="_Toc535570855"/>
                            <w:bookmarkStart w:id="101" w:name="_Toc162945"/>
                            <w:bookmarkStart w:id="102" w:name="_Toc8393082"/>
                            <w:r>
                              <w:t>Til vurdering:</w:t>
                            </w:r>
                            <w:bookmarkEnd w:id="98"/>
                            <w:bookmarkEnd w:id="99"/>
                            <w:bookmarkEnd w:id="100"/>
                            <w:bookmarkEnd w:id="101"/>
                            <w:bookmarkEnd w:id="102"/>
                          </w:p>
                          <w:p w14:paraId="0E0A020E" w14:textId="006FD91B" w:rsidR="000509B4" w:rsidRPr="005B7219" w:rsidRDefault="000509B4" w:rsidP="00C2578F">
                            <w:pPr>
                              <w:pStyle w:val="Listeavsnitt"/>
                              <w:numPr>
                                <w:ilvl w:val="0"/>
                                <w:numId w:val="17"/>
                              </w:numPr>
                            </w:pPr>
                            <w:r>
                              <w:t>Hvilke tjenester skal inngå i NAV-kontoret? Er tjenestene forenlig med det felles samfunnsoppdraget?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D324" id="_x0000_s1038" type="#_x0000_t202" style="position:absolute;margin-left:0;margin-top:18.5pt;width:452.7pt;height:5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">
                <v:textbox>
                  <w:txbxContent>
                    <w:p w14:paraId="25BD312F" w14:textId="77777777" w:rsidR="000509B4" w:rsidRDefault="000509B4" w:rsidP="005B7219">
                      <w:pPr>
                        <w:pStyle w:val="Overskrift3"/>
                      </w:pPr>
                      <w:bookmarkStart w:id="163" w:name="_Toc529815213"/>
                      <w:bookmarkStart w:id="164" w:name="_Toc529816709"/>
                      <w:bookmarkStart w:id="165" w:name="_Toc535570855"/>
                      <w:bookmarkStart w:id="166" w:name="_Toc162945"/>
                      <w:bookmarkStart w:id="167" w:name="_Toc8393082"/>
                      <w:r>
                        <w:t>Til vurdering:</w:t>
                      </w:r>
                      <w:bookmarkEnd w:id="163"/>
                      <w:bookmarkEnd w:id="164"/>
                      <w:bookmarkEnd w:id="165"/>
                      <w:bookmarkEnd w:id="166"/>
                      <w:bookmarkEnd w:id="167"/>
                    </w:p>
                    <w:p w14:paraId="0E0A020E" w14:textId="006FD91B" w:rsidR="000509B4" w:rsidRPr="005B7219" w:rsidRDefault="000509B4" w:rsidP="00C2578F">
                      <w:pPr>
                        <w:pStyle w:val="Listeavsnitt"/>
                        <w:numPr>
                          <w:ilvl w:val="0"/>
                          <w:numId w:val="17"/>
                        </w:numPr>
                      </w:pPr>
                      <w:r>
                        <w:t>Hvilke tjenester skal inngå i NAV-kontoret? Er tjenestene forenlig med det felles samfunnsoppdraget?</w:t>
                      </w:r>
                    </w:p>
                  </w:txbxContent>
                </v:textbox>
                <w10:wrap type="square" anchorx="margin"/>
              </v:shape>
            </w:pict>
          </mc:Fallback>
        </mc:AlternateContent>
      </w:r>
    </w:p>
    <w:p w14:paraId="0161EFFA" w14:textId="77777777" w:rsidR="003562FA" w:rsidRDefault="003562FA" w:rsidP="00785599"/>
    <w:p w14:paraId="253FEB8A" w14:textId="77777777" w:rsidR="009274EB" w:rsidRDefault="00625C4F" w:rsidP="009274EB">
      <w:pPr>
        <w:pStyle w:val="Overskrift2"/>
      </w:pPr>
      <w:bookmarkStart w:id="103" w:name="_Toc8393083"/>
      <w:r>
        <w:t>5</w:t>
      </w:r>
      <w:r w:rsidR="009274EB">
        <w:t>.0 Brukermedvirkning</w:t>
      </w:r>
      <w:bookmarkEnd w:id="103"/>
    </w:p>
    <w:p w14:paraId="203BDCEF" w14:textId="77777777" w:rsidR="009274EB" w:rsidRPr="009274EB" w:rsidRDefault="009274EB" w:rsidP="009274EB">
      <w:pPr>
        <w:pStyle w:val="Overskrift4"/>
        <w:rPr>
          <w:i w:val="0"/>
        </w:rPr>
      </w:pPr>
      <w:r w:rsidRPr="009274EB">
        <w:rPr>
          <w:i w:val="0"/>
        </w:rPr>
        <w:t>Hva omhandler punktet</w:t>
      </w:r>
      <w:r>
        <w:rPr>
          <w:i w:val="0"/>
        </w:rPr>
        <w:t>:</w:t>
      </w:r>
    </w:p>
    <w:p w14:paraId="33978CF6" w14:textId="77777777" w:rsidR="00785599" w:rsidRDefault="009274EB" w:rsidP="00785599">
      <w:r>
        <w:t>Brukermedvirkning er hjemlet i NAV-loven § 6 der det står «Arbeids- og velferdsetaten skal sørge for at representanter for brukerne får mulighet til å uttale seg i forbindelse med planlegging, gjennomføring og evaluering av etatens tjenester».</w:t>
      </w:r>
      <w:r w:rsidR="00605FB8">
        <w:rPr>
          <w:rStyle w:val="Fotnotereferanse"/>
        </w:rPr>
        <w:footnoteReference w:id="4"/>
      </w:r>
    </w:p>
    <w:p w14:paraId="58078A2D" w14:textId="77777777" w:rsidR="009274EB" w:rsidRDefault="009274EB" w:rsidP="00785599">
      <w:r>
        <w:t>Eierne har et ansvar for å sikre at det arbeides med brukermedvirkning på individ- og systemnivå. Det er viktig å ha en felles begrepsforståelse når beskrivelsen av arbeidet skal nedfelles.</w:t>
      </w:r>
    </w:p>
    <w:p w14:paraId="344CC983" w14:textId="6EC4E12E" w:rsidR="009274EB" w:rsidRDefault="00FD0972" w:rsidP="00785599">
      <w:r>
        <w:t>Om ikke brukeren lykkes, lykkes ikke NAV. Det er derfor avgjørende å styrke den individuelle brukermedvirkningen. Brukeren må ha en reell stemme i sin egen sak, og være trygg på at «det er ingen beslutning om meg uten meg».</w:t>
      </w:r>
      <w:r w:rsidR="00F02230">
        <w:t xml:space="preserve"> </w:t>
      </w:r>
    </w:p>
    <w:p w14:paraId="00DB6AA1" w14:textId="30344085" w:rsidR="00060F46" w:rsidRDefault="00B42B43" w:rsidP="00060F46">
      <w:r>
        <w:rPr>
          <w:noProof/>
          <w:lang w:eastAsia="nb-NO"/>
        </w:rPr>
        <mc:AlternateContent>
          <mc:Choice Requires="wps">
            <w:drawing>
              <wp:anchor distT="45720" distB="45720" distL="114300" distR="114300" simplePos="0" relativeHeight="251668480" behindDoc="0" locked="0" layoutInCell="1" allowOverlap="1" wp14:anchorId="3CAB88BB" wp14:editId="09262CD3">
                <wp:simplePos x="0" y="0"/>
                <wp:positionH relativeFrom="margin">
                  <wp:align>left</wp:align>
                </wp:positionH>
                <wp:positionV relativeFrom="paragraph">
                  <wp:posOffset>598170</wp:posOffset>
                </wp:positionV>
                <wp:extent cx="5749290" cy="805815"/>
                <wp:effectExtent l="0" t="0" r="22860" b="13335"/>
                <wp:wrapSquare wrapText="bothSides"/>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805815"/>
                        </a:xfrm>
                        <a:prstGeom prst="rect">
                          <a:avLst/>
                        </a:prstGeom>
                        <a:solidFill>
                          <a:srgbClr val="FFFFFF"/>
                        </a:solidFill>
                        <a:ln w="9525">
                          <a:solidFill>
                            <a:srgbClr val="000000"/>
                          </a:solidFill>
                          <a:miter lim="800000"/>
                          <a:headEnd/>
                          <a:tailEnd/>
                        </a:ln>
                      </wps:spPr>
                      <wps:txbx>
                        <w:txbxContent>
                          <w:p w14:paraId="082BBEFB" w14:textId="77777777" w:rsidR="000509B4" w:rsidRDefault="000509B4" w:rsidP="00235E3D">
                            <w:pPr>
                              <w:pStyle w:val="Overskrift3"/>
                            </w:pPr>
                            <w:bookmarkStart w:id="104" w:name="_Toc529815215"/>
                            <w:bookmarkStart w:id="105" w:name="_Toc529816711"/>
                            <w:bookmarkStart w:id="106" w:name="_Toc535570857"/>
                            <w:bookmarkStart w:id="107" w:name="_Toc162947"/>
                            <w:bookmarkStart w:id="108" w:name="_Toc8393084"/>
                            <w:r>
                              <w:t>Til vurdering:</w:t>
                            </w:r>
                            <w:bookmarkEnd w:id="104"/>
                            <w:bookmarkEnd w:id="105"/>
                            <w:bookmarkEnd w:id="106"/>
                            <w:bookmarkEnd w:id="107"/>
                            <w:bookmarkEnd w:id="108"/>
                          </w:p>
                          <w:p w14:paraId="114A5B3C" w14:textId="4550CE9C" w:rsidR="000509B4" w:rsidRDefault="000509B4" w:rsidP="00235E3D">
                            <w:pPr>
                              <w:pStyle w:val="Listeavsnitt"/>
                              <w:numPr>
                                <w:ilvl w:val="0"/>
                                <w:numId w:val="18"/>
                              </w:numPr>
                            </w:pPr>
                            <w:r>
                              <w:t>Hvordan sikres brukermedvirkning, og kompetansen på brukermedvirkning?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B88BB" id="_x0000_s1039" type="#_x0000_t202" style="position:absolute;margin-left:0;margin-top:47.1pt;width:452.7pt;height:63.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">
                <v:textbox>
                  <w:txbxContent>
                    <w:p w14:paraId="082BBEFB" w14:textId="77777777" w:rsidR="000509B4" w:rsidRDefault="000509B4" w:rsidP="00235E3D">
                      <w:pPr>
                        <w:pStyle w:val="Overskrift3"/>
                      </w:pPr>
                      <w:bookmarkStart w:id="174" w:name="_Toc529815215"/>
                      <w:bookmarkStart w:id="175" w:name="_Toc529816711"/>
                      <w:bookmarkStart w:id="176" w:name="_Toc535570857"/>
                      <w:bookmarkStart w:id="177" w:name="_Toc162947"/>
                      <w:bookmarkStart w:id="178" w:name="_Toc8393084"/>
                      <w:r>
                        <w:t>Til vurdering:</w:t>
                      </w:r>
                      <w:bookmarkEnd w:id="174"/>
                      <w:bookmarkEnd w:id="175"/>
                      <w:bookmarkEnd w:id="176"/>
                      <w:bookmarkEnd w:id="177"/>
                      <w:bookmarkEnd w:id="178"/>
                    </w:p>
                    <w:p w14:paraId="114A5B3C" w14:textId="4550CE9C" w:rsidR="000509B4" w:rsidRDefault="000509B4" w:rsidP="00235E3D">
                      <w:pPr>
                        <w:pStyle w:val="Listeavsnitt"/>
                        <w:numPr>
                          <w:ilvl w:val="0"/>
                          <w:numId w:val="18"/>
                        </w:numPr>
                      </w:pPr>
                      <w:r>
                        <w:t>Hvordan sikres brukermedvirkning, og kompetansen på brukermedvirkning?</w:t>
                      </w:r>
                    </w:p>
                  </w:txbxContent>
                </v:textbox>
                <w10:wrap type="square" anchorx="margin"/>
              </v:shape>
            </w:pict>
          </mc:Fallback>
        </mc:AlternateContent>
      </w:r>
      <w:r w:rsidR="00060F46">
        <w:t>På systemnivå må brukerutvalgene speile tjenestene og brukergruppene i kontoret. Utvalgene bør brukes aktivt for å utvikle tjenestene</w:t>
      </w:r>
      <w:r w:rsidR="00AE34D8">
        <w:t>.</w:t>
      </w:r>
    </w:p>
    <w:p w14:paraId="7C965343" w14:textId="77777777" w:rsidR="00060F46" w:rsidRDefault="00060F46" w:rsidP="00060F46"/>
    <w:p w14:paraId="2E053B10" w14:textId="77777777" w:rsidR="008D43E9" w:rsidRDefault="00625C4F" w:rsidP="00235E3D">
      <w:pPr>
        <w:pStyle w:val="Overskrift2"/>
      </w:pPr>
      <w:bookmarkStart w:id="109" w:name="_Toc8393085"/>
      <w:r>
        <w:t>6</w:t>
      </w:r>
      <w:r w:rsidR="00235E3D">
        <w:t>.0 Samhandling med øvrig tjenestetilbud i kommunen/regionen</w:t>
      </w:r>
      <w:bookmarkEnd w:id="109"/>
    </w:p>
    <w:p w14:paraId="19B78E49" w14:textId="77777777" w:rsidR="00235E3D" w:rsidRDefault="00235E3D" w:rsidP="00235E3D">
      <w:pPr>
        <w:pStyle w:val="Overskrift4"/>
        <w:rPr>
          <w:i w:val="0"/>
        </w:rPr>
      </w:pPr>
      <w:r>
        <w:rPr>
          <w:i w:val="0"/>
        </w:rPr>
        <w:t>Hva omhandler punktet:</w:t>
      </w:r>
    </w:p>
    <w:p w14:paraId="31DA4636" w14:textId="77777777" w:rsidR="00235E3D" w:rsidRDefault="00235E3D" w:rsidP="00235E3D">
      <w:r>
        <w:t>Beskrivelse av hvilke andre kommunale- og statlige tjenester NAV-kontoret skal ha et forpliktende samarbeid med.</w:t>
      </w:r>
    </w:p>
    <w:p w14:paraId="1DC4483B" w14:textId="77777777" w:rsidR="00235E3D" w:rsidRDefault="00235E3D" w:rsidP="00235E3D">
      <w:r>
        <w:t xml:space="preserve">Eierne må, utover de styringsrammer de har på samarbeid med andre tjenester, vurdere hvilke tjenester </w:t>
      </w:r>
      <w:r w:rsidR="00F6566A">
        <w:t xml:space="preserve">og aktører </w:t>
      </w:r>
      <w:r>
        <w:t xml:space="preserve">NAV-kontoret </w:t>
      </w:r>
      <w:r w:rsidR="00AE2737">
        <w:t xml:space="preserve">trenger </w:t>
      </w:r>
      <w:r>
        <w:t xml:space="preserve">samarbeid med utfra brukernes behov. Det kan for </w:t>
      </w:r>
      <w:r>
        <w:lastRenderedPageBreak/>
        <w:t>eksempel inneb</w:t>
      </w:r>
      <w:r w:rsidRPr="00235E3D">
        <w:t>ære behov for mer formalisert samarbeid mellom NAV-kontoret og</w:t>
      </w:r>
      <w:r>
        <w:t xml:space="preserve"> utdanningssektor, helseforetak, arbeidsgivere, flyktningetjenesten, boligkontor, barnevernt</w:t>
      </w:r>
      <w:r w:rsidR="00B80410">
        <w:t>jeneste m.fl. Det er naturlig å vurdere NAV-kontoret</w:t>
      </w:r>
      <w:r w:rsidR="00AE34D8">
        <w:t>s</w:t>
      </w:r>
      <w:r w:rsidR="00B80410">
        <w:t xml:space="preserve"> forhold til offentlige servicekontor i de kommuner som har etablert slike – blant annet i forhold til om samlokalisering er hensiktsmessig</w:t>
      </w:r>
      <w:r w:rsidR="00AE34D8">
        <w:t>.</w:t>
      </w:r>
    </w:p>
    <w:p w14:paraId="0E13C545" w14:textId="22A44759" w:rsidR="00B80410" w:rsidRDefault="00F6566A" w:rsidP="00235E3D">
      <w:r>
        <w:rPr>
          <w:noProof/>
          <w:lang w:eastAsia="nb-NO"/>
        </w:rPr>
        <mc:AlternateContent>
          <mc:Choice Requires="wps">
            <w:drawing>
              <wp:anchor distT="45720" distB="45720" distL="114300" distR="114300" simplePos="0" relativeHeight="251673600" behindDoc="0" locked="0" layoutInCell="1" allowOverlap="1" wp14:anchorId="46E017DD" wp14:editId="1B072D04">
                <wp:simplePos x="0" y="0"/>
                <wp:positionH relativeFrom="margin">
                  <wp:align>center</wp:align>
                </wp:positionH>
                <wp:positionV relativeFrom="paragraph">
                  <wp:posOffset>629920</wp:posOffset>
                </wp:positionV>
                <wp:extent cx="5835015" cy="751840"/>
                <wp:effectExtent l="0" t="0" r="13335" b="10160"/>
                <wp:wrapSquare wrapText="bothSides"/>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751840"/>
                        </a:xfrm>
                        <a:prstGeom prst="rect">
                          <a:avLst/>
                        </a:prstGeom>
                        <a:solidFill>
                          <a:srgbClr val="FFFFFF"/>
                        </a:solidFill>
                        <a:ln w="9525">
                          <a:solidFill>
                            <a:srgbClr val="000000"/>
                          </a:solidFill>
                          <a:miter lim="800000"/>
                          <a:headEnd/>
                          <a:tailEnd/>
                        </a:ln>
                      </wps:spPr>
                      <wps:txbx>
                        <w:txbxContent>
                          <w:p w14:paraId="62CF116B" w14:textId="77777777" w:rsidR="000509B4" w:rsidRDefault="000509B4" w:rsidP="00B80410">
                            <w:pPr>
                              <w:pStyle w:val="Overskrift3"/>
                            </w:pPr>
                            <w:bookmarkStart w:id="110" w:name="_Toc529815217"/>
                            <w:bookmarkStart w:id="111" w:name="_Toc529816713"/>
                            <w:bookmarkStart w:id="112" w:name="_Toc535570859"/>
                            <w:bookmarkStart w:id="113" w:name="_Toc162949"/>
                            <w:bookmarkStart w:id="114" w:name="_Toc8393086"/>
                            <w:r>
                              <w:t>Til vurdering:</w:t>
                            </w:r>
                            <w:bookmarkEnd w:id="110"/>
                            <w:bookmarkEnd w:id="111"/>
                            <w:bookmarkEnd w:id="112"/>
                            <w:bookmarkEnd w:id="113"/>
                            <w:bookmarkEnd w:id="114"/>
                          </w:p>
                          <w:p w14:paraId="3CDC1EEC" w14:textId="77777777" w:rsidR="000509B4" w:rsidRDefault="000509B4" w:rsidP="00B80410">
                            <w:pPr>
                              <w:pStyle w:val="Listeavsnitt"/>
                              <w:numPr>
                                <w:ilvl w:val="0"/>
                                <w:numId w:val="19"/>
                              </w:numPr>
                            </w:pPr>
                            <w:r>
                              <w:t>Hvilke tjenester/aktører samarbeider NAV-kontoret med?</w:t>
                            </w:r>
                          </w:p>
                          <w:p w14:paraId="639B1089" w14:textId="77777777" w:rsidR="000509B4" w:rsidRDefault="000509B4" w:rsidP="00B80410">
                            <w:pPr>
                              <w:pStyle w:val="Listeavsnitt"/>
                              <w:numPr>
                                <w:ilvl w:val="0"/>
                                <w:numId w:val="19"/>
                              </w:numPr>
                            </w:pPr>
                            <w:r>
                              <w:t xml:space="preserve">Bør det inngås skriftlig avtale med noen av disse? </w:t>
                            </w:r>
                          </w:p>
                          <w:p w14:paraId="4ED63894" w14:textId="77777777" w:rsidR="000509B4" w:rsidRPr="00B80410" w:rsidRDefault="000509B4" w:rsidP="00B80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017DD" id="_x0000_s1040" type="#_x0000_t202" style="position:absolute;margin-left:0;margin-top:49.6pt;width:459.45pt;height:59.2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">
                <v:textbox>
                  <w:txbxContent>
                    <w:p w14:paraId="62CF116B" w14:textId="77777777" w:rsidR="000509B4" w:rsidRDefault="000509B4" w:rsidP="00B80410">
                      <w:pPr>
                        <w:pStyle w:val="Overskrift3"/>
                      </w:pPr>
                      <w:bookmarkStart w:id="185" w:name="_Toc529815217"/>
                      <w:bookmarkStart w:id="186" w:name="_Toc529816713"/>
                      <w:bookmarkStart w:id="187" w:name="_Toc535570859"/>
                      <w:bookmarkStart w:id="188" w:name="_Toc162949"/>
                      <w:bookmarkStart w:id="189" w:name="_Toc8393086"/>
                      <w:r>
                        <w:t>Til vurdering:</w:t>
                      </w:r>
                      <w:bookmarkEnd w:id="185"/>
                      <w:bookmarkEnd w:id="186"/>
                      <w:bookmarkEnd w:id="187"/>
                      <w:bookmarkEnd w:id="188"/>
                      <w:bookmarkEnd w:id="189"/>
                    </w:p>
                    <w:p w14:paraId="3CDC1EEC" w14:textId="77777777" w:rsidR="000509B4" w:rsidRDefault="000509B4" w:rsidP="00B80410">
                      <w:pPr>
                        <w:pStyle w:val="Listeavsnitt"/>
                        <w:numPr>
                          <w:ilvl w:val="0"/>
                          <w:numId w:val="19"/>
                        </w:numPr>
                      </w:pPr>
                      <w:r>
                        <w:t>Hvilke tjenester/aktører samarbeider NAV-kontoret med?</w:t>
                      </w:r>
                    </w:p>
                    <w:p w14:paraId="639B1089" w14:textId="77777777" w:rsidR="000509B4" w:rsidRDefault="000509B4" w:rsidP="00B80410">
                      <w:pPr>
                        <w:pStyle w:val="Listeavsnitt"/>
                        <w:numPr>
                          <w:ilvl w:val="0"/>
                          <w:numId w:val="19"/>
                        </w:numPr>
                      </w:pPr>
                      <w:r>
                        <w:t xml:space="preserve">Bør det inngås skriftlig avtale med noen av disse? </w:t>
                      </w:r>
                    </w:p>
                    <w:p w14:paraId="4ED63894" w14:textId="77777777" w:rsidR="000509B4" w:rsidRPr="00B80410" w:rsidRDefault="000509B4" w:rsidP="00B80410"/>
                  </w:txbxContent>
                </v:textbox>
                <w10:wrap type="square" anchorx="margin"/>
              </v:shape>
            </w:pict>
          </mc:Fallback>
        </mc:AlternateContent>
      </w:r>
      <w:r w:rsidR="00B80410">
        <w:t>Dersom samarbeid med andre tjenester innebærer forpliktelser for eierne, bør det vurderes å inngå egen skriftlig avtale om dette.</w:t>
      </w:r>
    </w:p>
    <w:p w14:paraId="2783A6A2" w14:textId="77777777" w:rsidR="00B80410" w:rsidRDefault="00B80410" w:rsidP="00B80410">
      <w:pPr>
        <w:pStyle w:val="Overskrift2"/>
      </w:pPr>
    </w:p>
    <w:p w14:paraId="7CD1D86E" w14:textId="77777777" w:rsidR="005C0477" w:rsidRDefault="005C0477" w:rsidP="00B80410">
      <w:pPr>
        <w:pStyle w:val="Overskrift2"/>
      </w:pPr>
      <w:bookmarkStart w:id="115" w:name="_Toc8393087"/>
    </w:p>
    <w:p w14:paraId="009C6208" w14:textId="3C5DFD79" w:rsidR="00B80410" w:rsidRDefault="00625C4F" w:rsidP="00B80410">
      <w:pPr>
        <w:pStyle w:val="Overskrift2"/>
      </w:pPr>
      <w:r>
        <w:t>7</w:t>
      </w:r>
      <w:r w:rsidR="00B80410">
        <w:t>.0 Prinsipper for tvisteløsning ved uenighet</w:t>
      </w:r>
      <w:bookmarkEnd w:id="115"/>
    </w:p>
    <w:p w14:paraId="0A6983D5" w14:textId="77777777" w:rsidR="00B80410" w:rsidRDefault="00B80410" w:rsidP="00B80410">
      <w:pPr>
        <w:pStyle w:val="Overskrift4"/>
        <w:rPr>
          <w:i w:val="0"/>
        </w:rPr>
      </w:pPr>
      <w:r>
        <w:rPr>
          <w:i w:val="0"/>
        </w:rPr>
        <w:t>Hva omhandler punktet:</w:t>
      </w:r>
    </w:p>
    <w:p w14:paraId="0CF33B54" w14:textId="77777777" w:rsidR="00B80410" w:rsidRDefault="002018B6" w:rsidP="00B80410">
      <w:r>
        <w:t>Saksgang ved</w:t>
      </w:r>
      <w:r w:rsidR="00CC1E5D">
        <w:t xml:space="preserve"> tvister mellom etaten og kommunene.</w:t>
      </w:r>
      <w:r>
        <w:t xml:space="preserve"> </w:t>
      </w:r>
    </w:p>
    <w:bookmarkStart w:id="116" w:name="_Toc535570861"/>
    <w:bookmarkEnd w:id="116"/>
    <w:p w14:paraId="6A37C64A" w14:textId="28B2D20B" w:rsidR="00B80410" w:rsidRDefault="002C348D" w:rsidP="00B80410">
      <w:r>
        <w:fldChar w:fldCharType="begin"/>
      </w:r>
      <w:r>
        <w:instrText xml:space="preserve"> HYPERLINK "https://lovdata.no/dokument/SF/forskrift/2007-03-12-294" </w:instrText>
      </w:r>
      <w:r>
        <w:fldChar w:fldCharType="separate"/>
      </w:r>
      <w:r w:rsidR="00CC1E5D" w:rsidRPr="002C348D">
        <w:rPr>
          <w:rStyle w:val="Hyperkobling"/>
        </w:rPr>
        <w:t>Forskrift om løsning av tvister mellom Arbeids- og velferdsetaten og kommunene etter arbeids- og velferdsforvaltningsloven</w:t>
      </w:r>
      <w:r>
        <w:fldChar w:fldCharType="end"/>
      </w:r>
      <w:r w:rsidR="00CC1E5D">
        <w:t xml:space="preserve"> ble f</w:t>
      </w:r>
      <w:r w:rsidR="00CC1E5D" w:rsidRPr="00CC1E5D">
        <w:t>astsatt av Arbeids- og inkluderingsdepartementet (nå Arbeids- og sosialdepartementet) 12. mars 2007 med hjemmel i lov 16. juni 2006 nr. 20 om arbeids- og velferdsforvaltningen (arbeids- og velferdsforvaltningsloven) § 14 fjerde ledd.</w:t>
      </w:r>
      <w:r w:rsidR="00CC1E5D">
        <w:t xml:space="preserve"> </w:t>
      </w:r>
    </w:p>
    <w:p w14:paraId="78BEF2FD" w14:textId="6F30A5B8" w:rsidR="00D021D3" w:rsidRDefault="005C0477" w:rsidP="00D021D3">
      <w:pPr>
        <w:pStyle w:val="Overskrift2"/>
      </w:pPr>
      <w:r>
        <w:rPr>
          <w:noProof/>
          <w:lang w:eastAsia="nb-NO"/>
        </w:rPr>
        <mc:AlternateContent>
          <mc:Choice Requires="wps">
            <w:drawing>
              <wp:anchor distT="45720" distB="45720" distL="114300" distR="114300" simplePos="0" relativeHeight="251680768" behindDoc="0" locked="0" layoutInCell="1" allowOverlap="1" wp14:anchorId="0B935A8B" wp14:editId="64B63106">
                <wp:simplePos x="0" y="0"/>
                <wp:positionH relativeFrom="margin">
                  <wp:align>left</wp:align>
                </wp:positionH>
                <wp:positionV relativeFrom="paragraph">
                  <wp:posOffset>333375</wp:posOffset>
                </wp:positionV>
                <wp:extent cx="5835600" cy="694800"/>
                <wp:effectExtent l="0" t="0" r="13335" b="10160"/>
                <wp:wrapSquare wrapText="bothSides"/>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694800"/>
                        </a:xfrm>
                        <a:prstGeom prst="rect">
                          <a:avLst/>
                        </a:prstGeom>
                        <a:solidFill>
                          <a:srgbClr val="FFFFFF"/>
                        </a:solidFill>
                        <a:ln w="9525">
                          <a:solidFill>
                            <a:srgbClr val="000000"/>
                          </a:solidFill>
                          <a:miter lim="800000"/>
                          <a:headEnd/>
                          <a:tailEnd/>
                        </a:ln>
                      </wps:spPr>
                      <wps:txbx>
                        <w:txbxContent>
                          <w:p w14:paraId="7D9A2430" w14:textId="77777777" w:rsidR="000509B4" w:rsidRDefault="000509B4" w:rsidP="00B80410">
                            <w:pPr>
                              <w:pStyle w:val="Overskrift3"/>
                            </w:pPr>
                            <w:bookmarkStart w:id="117" w:name="_Toc529815219"/>
                            <w:bookmarkStart w:id="118" w:name="_Toc529816715"/>
                            <w:bookmarkStart w:id="119" w:name="_Toc535570862"/>
                            <w:bookmarkStart w:id="120" w:name="_Toc162951"/>
                            <w:bookmarkStart w:id="121" w:name="_Toc8393088"/>
                            <w:r>
                              <w:t>Til vurdering:</w:t>
                            </w:r>
                            <w:bookmarkEnd w:id="117"/>
                            <w:bookmarkEnd w:id="118"/>
                            <w:bookmarkEnd w:id="119"/>
                            <w:bookmarkEnd w:id="120"/>
                            <w:bookmarkEnd w:id="121"/>
                          </w:p>
                          <w:p w14:paraId="1D6B3682" w14:textId="77777777" w:rsidR="000509B4" w:rsidRPr="00B80410" w:rsidRDefault="000509B4" w:rsidP="00B80410">
                            <w:pPr>
                              <w:pStyle w:val="Listeavsnitt"/>
                              <w:numPr>
                                <w:ilvl w:val="0"/>
                                <w:numId w:val="20"/>
                              </w:numPr>
                            </w:pPr>
                            <w:r>
                              <w:t xml:space="preserve">Har dere i fellesskap avtalt hvordan dere kan løse eventuelle uenigheter uten å benytte tvisteløsning?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35A8B" id="_x0000_s1041" type="#_x0000_t202" style="position:absolute;margin-left:0;margin-top:26.25pt;width:459.5pt;height:54.7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">
                <v:textbox>
                  <w:txbxContent>
                    <w:p w14:paraId="7D9A2430" w14:textId="77777777" w:rsidR="000509B4" w:rsidRDefault="000509B4" w:rsidP="00B80410">
                      <w:pPr>
                        <w:pStyle w:val="Overskrift3"/>
                      </w:pPr>
                      <w:bookmarkStart w:id="197" w:name="_Toc529815219"/>
                      <w:bookmarkStart w:id="198" w:name="_Toc529816715"/>
                      <w:bookmarkStart w:id="199" w:name="_Toc535570862"/>
                      <w:bookmarkStart w:id="200" w:name="_Toc162951"/>
                      <w:bookmarkStart w:id="201" w:name="_Toc8393088"/>
                      <w:r>
                        <w:t>Til vurdering:</w:t>
                      </w:r>
                      <w:bookmarkEnd w:id="197"/>
                      <w:bookmarkEnd w:id="198"/>
                      <w:bookmarkEnd w:id="199"/>
                      <w:bookmarkEnd w:id="200"/>
                      <w:bookmarkEnd w:id="201"/>
                    </w:p>
                    <w:p w14:paraId="1D6B3682" w14:textId="77777777" w:rsidR="000509B4" w:rsidRPr="00B80410" w:rsidRDefault="000509B4" w:rsidP="00B80410">
                      <w:pPr>
                        <w:pStyle w:val="Listeavsnitt"/>
                        <w:numPr>
                          <w:ilvl w:val="0"/>
                          <w:numId w:val="20"/>
                        </w:numPr>
                      </w:pPr>
                      <w:r>
                        <w:t xml:space="preserve">Har dere i fellesskap avtalt hvordan dere kan løse eventuelle uenigheter uten å benytte tvisteløsning? </w:t>
                      </w:r>
                    </w:p>
                  </w:txbxContent>
                </v:textbox>
                <w10:wrap type="square" anchorx="margin"/>
              </v:shape>
            </w:pict>
          </mc:Fallback>
        </mc:AlternateContent>
      </w:r>
    </w:p>
    <w:p w14:paraId="6606A1DD" w14:textId="77777777" w:rsidR="005C0477" w:rsidRDefault="005C0477" w:rsidP="00D021D3">
      <w:pPr>
        <w:pStyle w:val="Overskrift2"/>
      </w:pPr>
      <w:bookmarkStart w:id="122" w:name="_Toc8393089"/>
    </w:p>
    <w:p w14:paraId="3F15E6F7" w14:textId="77777777" w:rsidR="005C0477" w:rsidRDefault="005C0477" w:rsidP="00D021D3">
      <w:pPr>
        <w:pStyle w:val="Overskrift2"/>
      </w:pPr>
    </w:p>
    <w:p w14:paraId="507CBDDC" w14:textId="53675ADE" w:rsidR="00B80410" w:rsidRDefault="00625C4F" w:rsidP="00D021D3">
      <w:pPr>
        <w:pStyle w:val="Overskrift2"/>
      </w:pPr>
      <w:r>
        <w:t>8</w:t>
      </w:r>
      <w:r w:rsidR="00D021D3">
        <w:t>.0 Revisjon</w:t>
      </w:r>
      <w:bookmarkEnd w:id="122"/>
    </w:p>
    <w:p w14:paraId="5C8C74C4" w14:textId="77777777" w:rsidR="00D021D3" w:rsidRPr="00D021D3" w:rsidRDefault="00D021D3" w:rsidP="00D021D3">
      <w:pPr>
        <w:pStyle w:val="Overskrift4"/>
        <w:rPr>
          <w:i w:val="0"/>
        </w:rPr>
      </w:pPr>
      <w:r w:rsidRPr="00D021D3">
        <w:rPr>
          <w:i w:val="0"/>
        </w:rPr>
        <w:t>Hva omhandler punktet:</w:t>
      </w:r>
    </w:p>
    <w:p w14:paraId="136866DC" w14:textId="77777777" w:rsidR="00B974F8" w:rsidRDefault="00D021D3" w:rsidP="00B974F8">
      <w:r>
        <w:t>De respektive revisjonenes tilgang til det felles NAV-kontoret</w:t>
      </w:r>
      <w:r w:rsidR="00CC1E5D">
        <w:t>.</w:t>
      </w:r>
    </w:p>
    <w:p w14:paraId="273ECFBA" w14:textId="77777777" w:rsidR="00D021D3" w:rsidRDefault="00D021D3" w:rsidP="00B974F8">
      <w:r>
        <w:t xml:space="preserve">Partnerskapsavtalen bør legge til rette for at Riksrevisjonen, Arbeids- og velferdsdirektoratets internrevisjon og kommunens revisor kan utføre sine oppgaver i forhold til NAV-kontoret på en hensiktsmessig måte. </w:t>
      </w:r>
    </w:p>
    <w:p w14:paraId="2FB3E930" w14:textId="77777777" w:rsidR="00D021D3" w:rsidRDefault="00D021D3" w:rsidP="00B974F8">
      <w:r>
        <w:t xml:space="preserve">Det vises til </w:t>
      </w:r>
      <w:hyperlink r:id="rId19" w:history="1">
        <w:r w:rsidRPr="001A118F">
          <w:rPr>
            <w:rStyle w:val="Hyperkobling"/>
          </w:rPr>
          <w:t>forskrift om internrevisjon i Arbeids- og velferdsetaten</w:t>
        </w:r>
      </w:hyperlink>
      <w:r>
        <w:t xml:space="preserve"> </w:t>
      </w:r>
      <w:r w:rsidR="00F62AFC">
        <w:t>og «Erklæring om samhandling i forbindelse med Riksrevisjonen og kommunenes revisor kontroller ved NAV-kontorer i kommunene» fra KS, Norsk kommunerevisorforbund og Riksrevisjonen.</w:t>
      </w:r>
    </w:p>
    <w:bookmarkStart w:id="123" w:name="_Toc529815221"/>
    <w:bookmarkStart w:id="124" w:name="_Toc535570864"/>
    <w:bookmarkStart w:id="125" w:name="_Toc162953"/>
    <w:bookmarkStart w:id="126" w:name="_Toc8393090"/>
    <w:p w14:paraId="2405AF61" w14:textId="5D4C9DEE" w:rsidR="00F62AFC" w:rsidRDefault="00AE2737" w:rsidP="00156891">
      <w:pPr>
        <w:pStyle w:val="Overskrift2"/>
      </w:pPr>
      <w:r>
        <w:rPr>
          <w:noProof/>
          <w:lang w:eastAsia="nb-NO"/>
        </w:rPr>
        <w:lastRenderedPageBreak/>
        <mc:AlternateContent>
          <mc:Choice Requires="wps">
            <w:drawing>
              <wp:anchor distT="45720" distB="45720" distL="114300" distR="114300" simplePos="0" relativeHeight="251686912" behindDoc="0" locked="0" layoutInCell="1" allowOverlap="1" wp14:anchorId="7939F859" wp14:editId="47BB0DB2">
                <wp:simplePos x="0" y="0"/>
                <wp:positionH relativeFrom="page">
                  <wp:posOffset>873760</wp:posOffset>
                </wp:positionH>
                <wp:positionV relativeFrom="paragraph">
                  <wp:posOffset>0</wp:posOffset>
                </wp:positionV>
                <wp:extent cx="5835015" cy="567055"/>
                <wp:effectExtent l="0" t="0" r="13335" b="23495"/>
                <wp:wrapSquare wrapText="bothSides"/>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567055"/>
                        </a:xfrm>
                        <a:prstGeom prst="rect">
                          <a:avLst/>
                        </a:prstGeom>
                        <a:solidFill>
                          <a:srgbClr val="FFFFFF"/>
                        </a:solidFill>
                        <a:ln w="9525">
                          <a:solidFill>
                            <a:srgbClr val="000000"/>
                          </a:solidFill>
                          <a:miter lim="800000"/>
                          <a:headEnd/>
                          <a:tailEnd/>
                        </a:ln>
                      </wps:spPr>
                      <wps:txbx>
                        <w:txbxContent>
                          <w:p w14:paraId="4747A099" w14:textId="77777777" w:rsidR="000509B4" w:rsidRDefault="000509B4" w:rsidP="00156891">
                            <w:pPr>
                              <w:pStyle w:val="Overskrift3"/>
                            </w:pPr>
                            <w:bookmarkStart w:id="127" w:name="_Toc529815222"/>
                            <w:bookmarkStart w:id="128" w:name="_Toc529816717"/>
                            <w:bookmarkStart w:id="129" w:name="_Toc535570865"/>
                            <w:bookmarkStart w:id="130" w:name="_Toc162954"/>
                            <w:bookmarkStart w:id="131" w:name="_Toc8393091"/>
                            <w:r>
                              <w:t>Til vurdering:</w:t>
                            </w:r>
                            <w:bookmarkEnd w:id="127"/>
                            <w:bookmarkEnd w:id="128"/>
                            <w:bookmarkEnd w:id="129"/>
                            <w:bookmarkEnd w:id="130"/>
                            <w:bookmarkEnd w:id="131"/>
                          </w:p>
                          <w:p w14:paraId="21E8D8BD" w14:textId="77777777" w:rsidR="000509B4" w:rsidRPr="00156891" w:rsidRDefault="000509B4" w:rsidP="00156891">
                            <w:pPr>
                              <w:pStyle w:val="Listeavsnitt"/>
                              <w:numPr>
                                <w:ilvl w:val="0"/>
                                <w:numId w:val="21"/>
                              </w:numPr>
                            </w:pPr>
                            <w:r>
                              <w:t>Har dere tilrettelagt for respektive revisjoners tilgang til NAV-kontoret?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9F859" id="_x0000_s1042" type="#_x0000_t202" style="position:absolute;margin-left:68.8pt;margin-top:0;width:459.45pt;height:44.6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">
                <v:textbox>
                  <w:txbxContent>
                    <w:p w14:paraId="4747A099" w14:textId="77777777" w:rsidR="000509B4" w:rsidRDefault="000509B4" w:rsidP="00156891">
                      <w:pPr>
                        <w:pStyle w:val="Overskrift3"/>
                      </w:pPr>
                      <w:bookmarkStart w:id="212" w:name="_Toc529815222"/>
                      <w:bookmarkStart w:id="213" w:name="_Toc529816717"/>
                      <w:bookmarkStart w:id="214" w:name="_Toc535570865"/>
                      <w:bookmarkStart w:id="215" w:name="_Toc162954"/>
                      <w:bookmarkStart w:id="216" w:name="_Toc8393091"/>
                      <w:r>
                        <w:t>Til vurdering:</w:t>
                      </w:r>
                      <w:bookmarkEnd w:id="212"/>
                      <w:bookmarkEnd w:id="213"/>
                      <w:bookmarkEnd w:id="214"/>
                      <w:bookmarkEnd w:id="215"/>
                      <w:bookmarkEnd w:id="216"/>
                    </w:p>
                    <w:p w14:paraId="21E8D8BD" w14:textId="77777777" w:rsidR="000509B4" w:rsidRPr="00156891" w:rsidRDefault="000509B4" w:rsidP="00156891">
                      <w:pPr>
                        <w:pStyle w:val="Listeavsnitt"/>
                        <w:numPr>
                          <w:ilvl w:val="0"/>
                          <w:numId w:val="21"/>
                        </w:numPr>
                      </w:pPr>
                      <w:r>
                        <w:t>Har dere tilrettelagt for respektive revisjoners tilgang til NAV-kontoret?</w:t>
                      </w:r>
                    </w:p>
                  </w:txbxContent>
                </v:textbox>
                <w10:wrap type="square" anchorx="page"/>
              </v:shape>
            </w:pict>
          </mc:Fallback>
        </mc:AlternateContent>
      </w:r>
      <w:bookmarkEnd w:id="123"/>
      <w:bookmarkEnd w:id="124"/>
      <w:bookmarkEnd w:id="125"/>
      <w:bookmarkEnd w:id="126"/>
    </w:p>
    <w:p w14:paraId="0925E705" w14:textId="77777777" w:rsidR="00156891" w:rsidRDefault="00625C4F" w:rsidP="00156891">
      <w:pPr>
        <w:pStyle w:val="Overskrift2"/>
      </w:pPr>
      <w:bookmarkStart w:id="132" w:name="_Toc8393092"/>
      <w:r>
        <w:t>9</w:t>
      </w:r>
      <w:r w:rsidR="00156891">
        <w:t>.0 Avtaleperiode</w:t>
      </w:r>
      <w:bookmarkEnd w:id="132"/>
    </w:p>
    <w:p w14:paraId="0E1C68EF" w14:textId="77777777" w:rsidR="00156891" w:rsidRDefault="00156891" w:rsidP="00156891">
      <w:pPr>
        <w:pStyle w:val="Overskrift4"/>
      </w:pPr>
      <w:r w:rsidRPr="00156891">
        <w:rPr>
          <w:i w:val="0"/>
        </w:rPr>
        <w:t>Hva</w:t>
      </w:r>
      <w:r>
        <w:t xml:space="preserve"> </w:t>
      </w:r>
      <w:r w:rsidRPr="00156891">
        <w:rPr>
          <w:i w:val="0"/>
        </w:rPr>
        <w:t>omhandler</w:t>
      </w:r>
      <w:r>
        <w:t xml:space="preserve"> </w:t>
      </w:r>
      <w:r w:rsidRPr="00156891">
        <w:rPr>
          <w:i w:val="0"/>
        </w:rPr>
        <w:t>punktet</w:t>
      </w:r>
      <w:r>
        <w:t>:</w:t>
      </w:r>
    </w:p>
    <w:p w14:paraId="72F2628D" w14:textId="77777777" w:rsidR="00156891" w:rsidRDefault="006D06D5" w:rsidP="00156891">
      <w:r>
        <w:rPr>
          <w:noProof/>
          <w:lang w:eastAsia="nb-NO"/>
        </w:rPr>
        <mc:AlternateContent>
          <mc:Choice Requires="wps">
            <w:drawing>
              <wp:anchor distT="45720" distB="45720" distL="114300" distR="114300" simplePos="0" relativeHeight="251687936" behindDoc="0" locked="0" layoutInCell="1" allowOverlap="1" wp14:anchorId="5BBF75CC" wp14:editId="5B16EBAC">
                <wp:simplePos x="0" y="0"/>
                <wp:positionH relativeFrom="page">
                  <wp:posOffset>844829</wp:posOffset>
                </wp:positionH>
                <wp:positionV relativeFrom="paragraph">
                  <wp:posOffset>440639</wp:posOffset>
                </wp:positionV>
                <wp:extent cx="5835600" cy="694800"/>
                <wp:effectExtent l="0" t="0" r="13335" b="10160"/>
                <wp:wrapSquare wrapText="bothSides"/>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00" cy="694800"/>
                        </a:xfrm>
                        <a:prstGeom prst="rect">
                          <a:avLst/>
                        </a:prstGeom>
                        <a:solidFill>
                          <a:srgbClr val="FFFFFF"/>
                        </a:solidFill>
                        <a:ln w="9525">
                          <a:solidFill>
                            <a:srgbClr val="000000"/>
                          </a:solidFill>
                          <a:miter lim="800000"/>
                          <a:headEnd/>
                          <a:tailEnd/>
                        </a:ln>
                      </wps:spPr>
                      <wps:txbx>
                        <w:txbxContent>
                          <w:p w14:paraId="4037EA1A" w14:textId="77777777" w:rsidR="000509B4" w:rsidRDefault="000509B4" w:rsidP="00156891">
                            <w:pPr>
                              <w:pStyle w:val="Overskrift3"/>
                            </w:pPr>
                            <w:bookmarkStart w:id="133" w:name="_Toc529815224"/>
                            <w:bookmarkStart w:id="134" w:name="_Toc529816719"/>
                            <w:bookmarkStart w:id="135" w:name="_Toc535570867"/>
                            <w:bookmarkStart w:id="136" w:name="_Toc162956"/>
                            <w:bookmarkStart w:id="137" w:name="_Toc8393093"/>
                            <w:r>
                              <w:t>Til vurdering:</w:t>
                            </w:r>
                            <w:bookmarkEnd w:id="133"/>
                            <w:bookmarkEnd w:id="134"/>
                            <w:bookmarkEnd w:id="135"/>
                            <w:bookmarkEnd w:id="136"/>
                            <w:bookmarkEnd w:id="137"/>
                          </w:p>
                          <w:p w14:paraId="3C1CB90B" w14:textId="77777777" w:rsidR="000509B4" w:rsidRDefault="000509B4" w:rsidP="00156891">
                            <w:pPr>
                              <w:pStyle w:val="Listeavsnitt"/>
                              <w:numPr>
                                <w:ilvl w:val="0"/>
                                <w:numId w:val="22"/>
                              </w:numPr>
                            </w:pPr>
                            <w:r>
                              <w:t>Har dere fastsatt gyldighetsperiode for deres avtale?</w:t>
                            </w:r>
                          </w:p>
                          <w:p w14:paraId="34F3AD6B" w14:textId="77777777" w:rsidR="000509B4" w:rsidRPr="00156891" w:rsidRDefault="000509B4" w:rsidP="00156891">
                            <w:pPr>
                              <w:pStyle w:val="Listeavsnitt"/>
                              <w:numPr>
                                <w:ilvl w:val="0"/>
                                <w:numId w:val="22"/>
                              </w:numPr>
                            </w:pPr>
                            <w:r>
                              <w:t>Hva slags evalueringsintervall har dere lagt opp til i avtalen?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75CC" id="_x0000_s1043" type="#_x0000_t202" style="position:absolute;margin-left:66.5pt;margin-top:34.7pt;width:459.5pt;height:54.7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">
                <v:textbox>
                  <w:txbxContent>
                    <w:p w14:paraId="4037EA1A" w14:textId="77777777" w:rsidR="000509B4" w:rsidRDefault="000509B4" w:rsidP="00156891">
                      <w:pPr>
                        <w:pStyle w:val="Overskrift3"/>
                      </w:pPr>
                      <w:bookmarkStart w:id="223" w:name="_Toc529815224"/>
                      <w:bookmarkStart w:id="224" w:name="_Toc529816719"/>
                      <w:bookmarkStart w:id="225" w:name="_Toc535570867"/>
                      <w:bookmarkStart w:id="226" w:name="_Toc162956"/>
                      <w:bookmarkStart w:id="227" w:name="_Toc8393093"/>
                      <w:r>
                        <w:t>Til vurdering:</w:t>
                      </w:r>
                      <w:bookmarkEnd w:id="223"/>
                      <w:bookmarkEnd w:id="224"/>
                      <w:bookmarkEnd w:id="225"/>
                      <w:bookmarkEnd w:id="226"/>
                      <w:bookmarkEnd w:id="227"/>
                    </w:p>
                    <w:p w14:paraId="3C1CB90B" w14:textId="77777777" w:rsidR="000509B4" w:rsidRDefault="000509B4" w:rsidP="00156891">
                      <w:pPr>
                        <w:pStyle w:val="Listeavsnitt"/>
                        <w:numPr>
                          <w:ilvl w:val="0"/>
                          <w:numId w:val="22"/>
                        </w:numPr>
                      </w:pPr>
                      <w:r>
                        <w:t>Har dere fastsatt gyldighetsperiode for deres avtale?</w:t>
                      </w:r>
                    </w:p>
                    <w:p w14:paraId="34F3AD6B" w14:textId="77777777" w:rsidR="000509B4" w:rsidRPr="00156891" w:rsidRDefault="000509B4" w:rsidP="00156891">
                      <w:pPr>
                        <w:pStyle w:val="Listeavsnitt"/>
                        <w:numPr>
                          <w:ilvl w:val="0"/>
                          <w:numId w:val="22"/>
                        </w:numPr>
                      </w:pPr>
                      <w:r>
                        <w:t>Hva slags evalueringsintervall har dere lagt opp til i avtalen?</w:t>
                      </w:r>
                    </w:p>
                  </w:txbxContent>
                </v:textbox>
                <w10:wrap type="square" anchorx="page"/>
              </v:shape>
            </w:pict>
          </mc:Fallback>
        </mc:AlternateContent>
      </w:r>
      <w:r w:rsidR="00156891">
        <w:t>Eierne blir enig om gyldighetsperiode for partnerskapsavtalen, og evalueringsintervall.</w:t>
      </w:r>
    </w:p>
    <w:p w14:paraId="57BBB13C" w14:textId="5476A518" w:rsidR="00AE2737" w:rsidRDefault="00AE2737" w:rsidP="00156891"/>
    <w:p w14:paraId="337575D3" w14:textId="0E12E07A" w:rsidR="005C0477" w:rsidRDefault="005C0477" w:rsidP="00156891"/>
    <w:p w14:paraId="053A69A9" w14:textId="65B41781" w:rsidR="005C0477" w:rsidRDefault="005C0477" w:rsidP="00156891"/>
    <w:p w14:paraId="48F6A799" w14:textId="003912CB" w:rsidR="005C0477" w:rsidRDefault="005C0477" w:rsidP="00156891"/>
    <w:p w14:paraId="2892B3A3" w14:textId="372E030B" w:rsidR="005C0477" w:rsidRDefault="005C0477" w:rsidP="00156891"/>
    <w:p w14:paraId="7B378BBE" w14:textId="369FCECC" w:rsidR="005C0477" w:rsidRDefault="005C0477" w:rsidP="00156891"/>
    <w:p w14:paraId="2BCD2B8C" w14:textId="5F9178F3" w:rsidR="005C0477" w:rsidRDefault="005C0477" w:rsidP="00156891"/>
    <w:p w14:paraId="6AD9FD62" w14:textId="060EE3CC" w:rsidR="005C0477" w:rsidRDefault="005C0477" w:rsidP="00156891"/>
    <w:p w14:paraId="0445B446" w14:textId="6D542B03" w:rsidR="005C0477" w:rsidRDefault="005C0477" w:rsidP="00156891"/>
    <w:p w14:paraId="51030986" w14:textId="44A7F0C8" w:rsidR="005C0477" w:rsidRDefault="005C0477" w:rsidP="00156891"/>
    <w:p w14:paraId="79CD00C5" w14:textId="34B942AD" w:rsidR="005C0477" w:rsidRDefault="005C0477" w:rsidP="00156891"/>
    <w:p w14:paraId="423FC495" w14:textId="25DD7356" w:rsidR="005C0477" w:rsidRDefault="005C0477" w:rsidP="00156891"/>
    <w:p w14:paraId="3B9E7758" w14:textId="7E87F5E4" w:rsidR="005C0477" w:rsidRDefault="005C0477" w:rsidP="00156891"/>
    <w:p w14:paraId="40F13925" w14:textId="44B8D582" w:rsidR="005C0477" w:rsidRDefault="005C0477" w:rsidP="00156891"/>
    <w:p w14:paraId="01E3B386" w14:textId="534148A8" w:rsidR="005C0477" w:rsidRDefault="005C0477" w:rsidP="00156891"/>
    <w:p w14:paraId="0A8D2FEC" w14:textId="4918BB35" w:rsidR="005C0477" w:rsidRDefault="005C0477" w:rsidP="00156891"/>
    <w:p w14:paraId="54D2C1BC" w14:textId="119E79C7" w:rsidR="005C0477" w:rsidRDefault="005C0477" w:rsidP="00156891"/>
    <w:p w14:paraId="07B2748E" w14:textId="1B5BE0CB" w:rsidR="005C0477" w:rsidRDefault="005C0477" w:rsidP="00156891"/>
    <w:p w14:paraId="2ECB9D7F" w14:textId="77777777" w:rsidR="005C0477" w:rsidRDefault="005C0477" w:rsidP="00156891"/>
    <w:p w14:paraId="75633282" w14:textId="05420666" w:rsidR="00C2578F" w:rsidRDefault="00C2578F" w:rsidP="00156891"/>
    <w:p w14:paraId="568B27EF" w14:textId="77777777" w:rsidR="00875145" w:rsidRDefault="00875145" w:rsidP="00875145">
      <w:pPr>
        <w:pStyle w:val="Overskrift1"/>
        <w:numPr>
          <w:ilvl w:val="0"/>
          <w:numId w:val="1"/>
        </w:numPr>
      </w:pPr>
      <w:bookmarkStart w:id="138" w:name="_Toc8393094"/>
      <w:r>
        <w:lastRenderedPageBreak/>
        <w:t>Vedlegg</w:t>
      </w:r>
      <w:bookmarkEnd w:id="138"/>
    </w:p>
    <w:p w14:paraId="3387CD33" w14:textId="77777777" w:rsidR="00875145" w:rsidRDefault="00875145" w:rsidP="00875145">
      <w:r>
        <w:t>Det er utarbeidet mye materiale som kan gi støtte i forbindelse med etablering og drift av NAV-kontor. En del av materiale er utarbeidet av Arbeids- og velferdsetaten alene, annet materiale er utarbeidet i samarbeid med KS. Under følger aktuelt materiale:</w:t>
      </w:r>
    </w:p>
    <w:p w14:paraId="7BD7DB0A" w14:textId="77777777" w:rsidR="00062C57" w:rsidRDefault="00062C57" w:rsidP="00062C57">
      <w:r>
        <w:t xml:space="preserve">Vedlegg nummer: </w:t>
      </w:r>
      <w:r>
        <w:tab/>
      </w:r>
      <w:r>
        <w:tab/>
      </w:r>
      <w:r>
        <w:tab/>
      </w:r>
      <w:r>
        <w:tab/>
      </w:r>
      <w:r>
        <w:tab/>
      </w:r>
      <w:r>
        <w:tab/>
      </w:r>
      <w:r>
        <w:tab/>
      </w:r>
      <w:r>
        <w:tab/>
      </w:r>
      <w:r>
        <w:tab/>
        <w:t>Dato:</w:t>
      </w:r>
    </w:p>
    <w:p w14:paraId="22FB13B5" w14:textId="77777777" w:rsidR="00062C57" w:rsidRDefault="00062C57" w:rsidP="00062C57">
      <w:r>
        <w:t>Vedlegg 1</w:t>
      </w:r>
    </w:p>
    <w:p w14:paraId="152FD103" w14:textId="77777777" w:rsidR="00062C57" w:rsidRDefault="00024CE7" w:rsidP="00062C57">
      <w:hyperlink r:id="rId20" w:history="1">
        <w:r w:rsidR="00062C57" w:rsidRPr="002E08DF">
          <w:rPr>
            <w:rStyle w:val="Hyperkobling"/>
          </w:rPr>
          <w:t>Sjekklister for gode prosesser i sammenslåing av NAV-kontor</w:t>
        </w:r>
      </w:hyperlink>
      <w:r w:rsidR="00062C57">
        <w:tab/>
      </w:r>
      <w:r w:rsidR="00062C57">
        <w:tab/>
      </w:r>
      <w:r w:rsidR="00062C57">
        <w:tab/>
      </w:r>
      <w:r w:rsidR="00062C57">
        <w:tab/>
        <w:t>2017</w:t>
      </w:r>
    </w:p>
    <w:p w14:paraId="667213CA" w14:textId="77777777" w:rsidR="00062C57" w:rsidRDefault="00062C57" w:rsidP="00062C57"/>
    <w:p w14:paraId="416E12F6" w14:textId="77777777" w:rsidR="00062C57" w:rsidRDefault="00062C57" w:rsidP="00062C57">
      <w:r>
        <w:t>Vedlegg 2</w:t>
      </w:r>
    </w:p>
    <w:p w14:paraId="36DA3465" w14:textId="77777777" w:rsidR="00062C57" w:rsidRDefault="00024CE7" w:rsidP="00062C57">
      <w:hyperlink r:id="rId21" w:history="1">
        <w:r w:rsidR="00062C57" w:rsidRPr="002A0AF1">
          <w:rPr>
            <w:rStyle w:val="Hyperkobling"/>
          </w:rPr>
          <w:t>Utvikling av NAV-kontor – større handlingsrom og ansvar</w:t>
        </w:r>
      </w:hyperlink>
      <w:r w:rsidR="00062C57">
        <w:tab/>
      </w:r>
      <w:r w:rsidR="00062C57">
        <w:tab/>
      </w:r>
      <w:r w:rsidR="00062C57">
        <w:tab/>
      </w:r>
      <w:r w:rsidR="00062C57">
        <w:tab/>
        <w:t>13.01.2017</w:t>
      </w:r>
    </w:p>
    <w:p w14:paraId="6C18D60A" w14:textId="77777777" w:rsidR="00062C57" w:rsidRDefault="00062C57" w:rsidP="00062C57"/>
    <w:p w14:paraId="0FD82530" w14:textId="77777777" w:rsidR="00062C57" w:rsidRDefault="00062C57" w:rsidP="00062C57">
      <w:r>
        <w:t xml:space="preserve">Vedlegg 3 </w:t>
      </w:r>
    </w:p>
    <w:p w14:paraId="7217571C" w14:textId="77777777" w:rsidR="00062C57" w:rsidRDefault="00024CE7" w:rsidP="00062C57">
      <w:pPr>
        <w:rPr>
          <w:i/>
        </w:rPr>
      </w:pPr>
      <w:hyperlink r:id="rId22" w:history="1">
        <w:r w:rsidR="00062C57" w:rsidRPr="002A0AF1">
          <w:rPr>
            <w:rStyle w:val="Hyperkobling"/>
          </w:rPr>
          <w:t>Stortingsmelding 33 «</w:t>
        </w:r>
        <w:r w:rsidR="00062C57" w:rsidRPr="002A0AF1">
          <w:rPr>
            <w:rStyle w:val="Hyperkobling"/>
            <w:i/>
          </w:rPr>
          <w:t>NAV i en ny tid – for arbeid og aktivitet»</w:t>
        </w:r>
      </w:hyperlink>
      <w:r w:rsidR="00062C57">
        <w:rPr>
          <w:i/>
        </w:rPr>
        <w:tab/>
      </w:r>
      <w:r w:rsidR="00062C57">
        <w:rPr>
          <w:i/>
        </w:rPr>
        <w:tab/>
      </w:r>
      <w:r w:rsidR="00062C57">
        <w:rPr>
          <w:i/>
        </w:rPr>
        <w:tab/>
      </w:r>
      <w:r w:rsidR="00062C57">
        <w:rPr>
          <w:i/>
        </w:rPr>
        <w:tab/>
        <w:t>2015-2016</w:t>
      </w:r>
    </w:p>
    <w:p w14:paraId="0475C19D" w14:textId="77777777" w:rsidR="00062C57" w:rsidRDefault="00062C57" w:rsidP="00062C57">
      <w:pPr>
        <w:rPr>
          <w:i/>
        </w:rPr>
      </w:pPr>
    </w:p>
    <w:p w14:paraId="34916200" w14:textId="77777777" w:rsidR="00062C57" w:rsidRDefault="00062C57" w:rsidP="00062C57">
      <w:r>
        <w:t>Vedlegg 4</w:t>
      </w:r>
    </w:p>
    <w:p w14:paraId="48697C28" w14:textId="77777777" w:rsidR="00062C57" w:rsidRDefault="00024CE7" w:rsidP="00062C57">
      <w:hyperlink r:id="rId23" w:history="1">
        <w:r w:rsidR="00062C57" w:rsidRPr="008E47ED">
          <w:rPr>
            <w:rStyle w:val="Hyperkobling"/>
          </w:rPr>
          <w:t>Felles sikkerhetsnormer for Arbeids- og velferdsforvaltningen</w:t>
        </w:r>
      </w:hyperlink>
      <w:r w:rsidR="00062C57">
        <w:tab/>
      </w:r>
      <w:r w:rsidR="00062C57">
        <w:tab/>
      </w:r>
      <w:r w:rsidR="00062C57">
        <w:tab/>
      </w:r>
      <w:r w:rsidR="00062C57">
        <w:tab/>
        <w:t>01.02.2007</w:t>
      </w:r>
    </w:p>
    <w:p w14:paraId="11CCE26D" w14:textId="77777777" w:rsidR="00062C57" w:rsidRDefault="00062C57" w:rsidP="00062C57"/>
    <w:p w14:paraId="7C17258B" w14:textId="77777777" w:rsidR="00062C57" w:rsidRDefault="00062C57" w:rsidP="00062C57">
      <w:r>
        <w:t>Vedlegg 5</w:t>
      </w:r>
    </w:p>
    <w:p w14:paraId="1F083D4F" w14:textId="77777777" w:rsidR="00062C57" w:rsidRDefault="00024CE7" w:rsidP="00062C57">
      <w:hyperlink r:id="rId24" w:history="1">
        <w:r w:rsidR="00062C57" w:rsidRPr="008E47ED">
          <w:rPr>
            <w:rStyle w:val="Hyperkobling"/>
          </w:rPr>
          <w:t>Mal for samarbeidsavtale med kommunen om drift og forvaltning om eiendom</w:t>
        </w:r>
      </w:hyperlink>
      <w:r w:rsidR="00062C57">
        <w:tab/>
      </w:r>
      <w:r w:rsidR="00062C57">
        <w:tab/>
        <w:t>21.12.2006</w:t>
      </w:r>
    </w:p>
    <w:p w14:paraId="1A24C443" w14:textId="77777777" w:rsidR="00062C57" w:rsidRDefault="00062C57" w:rsidP="00062C57"/>
    <w:p w14:paraId="0F89F989" w14:textId="77777777" w:rsidR="00062C57" w:rsidRDefault="00062C57" w:rsidP="00062C57">
      <w:r>
        <w:t>Vedlegg 6</w:t>
      </w:r>
      <w:r>
        <w:tab/>
      </w:r>
      <w:r>
        <w:tab/>
      </w:r>
      <w:r>
        <w:tab/>
      </w:r>
      <w:r>
        <w:tab/>
      </w:r>
      <w:r>
        <w:tab/>
      </w:r>
      <w:r>
        <w:tab/>
      </w:r>
      <w:r>
        <w:tab/>
      </w:r>
      <w:r>
        <w:tab/>
      </w:r>
      <w:r>
        <w:tab/>
      </w:r>
      <w:r>
        <w:tab/>
      </w:r>
    </w:p>
    <w:p w14:paraId="3B36C347" w14:textId="77777777" w:rsidR="00062C57" w:rsidRDefault="00024CE7" w:rsidP="00062C57">
      <w:hyperlink r:id="rId25" w:history="1">
        <w:r w:rsidR="00062C57" w:rsidRPr="008E47ED">
          <w:rPr>
            <w:rStyle w:val="Hyperkobling"/>
          </w:rPr>
          <w:t>NAV-loven</w:t>
        </w:r>
      </w:hyperlink>
      <w:r w:rsidR="00062C57">
        <w:tab/>
      </w:r>
      <w:r w:rsidR="00062C57">
        <w:tab/>
      </w:r>
      <w:r w:rsidR="00062C57">
        <w:tab/>
      </w:r>
      <w:r w:rsidR="00062C57">
        <w:tab/>
      </w:r>
      <w:r w:rsidR="00062C57">
        <w:tab/>
      </w:r>
      <w:r w:rsidR="00062C57">
        <w:tab/>
      </w:r>
      <w:r w:rsidR="00062C57">
        <w:tab/>
      </w:r>
      <w:r w:rsidR="00062C57">
        <w:tab/>
      </w:r>
      <w:r w:rsidR="00062C57">
        <w:tab/>
      </w:r>
      <w:r w:rsidR="00062C57">
        <w:tab/>
        <w:t>01.07.2006</w:t>
      </w:r>
    </w:p>
    <w:p w14:paraId="3EEE51B6" w14:textId="77777777" w:rsidR="00062C57" w:rsidRDefault="00062C57" w:rsidP="00062C57"/>
    <w:p w14:paraId="57C18191" w14:textId="77777777" w:rsidR="00062C57" w:rsidRDefault="00062C57" w:rsidP="00062C57">
      <w:r>
        <w:t xml:space="preserve">Vedlegg 7 </w:t>
      </w:r>
      <w:r>
        <w:tab/>
      </w:r>
      <w:r>
        <w:tab/>
      </w:r>
      <w:r>
        <w:tab/>
      </w:r>
      <w:r>
        <w:tab/>
      </w:r>
      <w:r>
        <w:tab/>
      </w:r>
      <w:r>
        <w:tab/>
      </w:r>
      <w:r>
        <w:tab/>
      </w:r>
      <w:r>
        <w:tab/>
      </w:r>
      <w:r>
        <w:tab/>
      </w:r>
      <w:r>
        <w:tab/>
      </w:r>
    </w:p>
    <w:p w14:paraId="35947856" w14:textId="77777777" w:rsidR="00062C57" w:rsidRDefault="00024CE7" w:rsidP="00062C57">
      <w:hyperlink r:id="rId26" w:history="1">
        <w:r w:rsidR="00062C57" w:rsidRPr="00DC1E6C">
          <w:rPr>
            <w:rStyle w:val="Hyperkobling"/>
          </w:rPr>
          <w:t>Rapport om medbestemmelse og rekruttering i NAV-kontor</w:t>
        </w:r>
      </w:hyperlink>
      <w:r w:rsidR="00062C57">
        <w:tab/>
      </w:r>
      <w:r w:rsidR="00062C57">
        <w:tab/>
      </w:r>
      <w:r w:rsidR="00062C57">
        <w:tab/>
      </w:r>
      <w:r w:rsidR="00062C57">
        <w:tab/>
        <w:t>12.10.2006</w:t>
      </w:r>
    </w:p>
    <w:p w14:paraId="1BD93ADC" w14:textId="77777777" w:rsidR="00062C57" w:rsidRDefault="00062C57" w:rsidP="00062C57">
      <w:r>
        <w:t xml:space="preserve">Inkl. </w:t>
      </w:r>
      <w:r w:rsidRPr="008E47ED">
        <w:rPr>
          <w:i/>
        </w:rPr>
        <w:t>Regelspeilet</w:t>
      </w:r>
      <w:r>
        <w:t xml:space="preserve"> og </w:t>
      </w:r>
      <w:r w:rsidRPr="008E47ED">
        <w:rPr>
          <w:i/>
        </w:rPr>
        <w:t>Tilsettinger</w:t>
      </w:r>
    </w:p>
    <w:p w14:paraId="77B3C590" w14:textId="77777777" w:rsidR="00062C57" w:rsidRDefault="00062C57" w:rsidP="00062C57">
      <w:pPr>
        <w:rPr>
          <w:i/>
        </w:rPr>
      </w:pPr>
      <w:r>
        <w:t xml:space="preserve">Inkl. </w:t>
      </w:r>
      <w:r w:rsidRPr="008E47ED">
        <w:rPr>
          <w:i/>
        </w:rPr>
        <w:t>Mal – lokal beredskapsplan</w:t>
      </w:r>
      <w:r>
        <w:t xml:space="preserve"> og </w:t>
      </w:r>
      <w:r w:rsidRPr="008E47ED">
        <w:rPr>
          <w:i/>
        </w:rPr>
        <w:t>Mal – lokal sikkerhetsinstruks</w:t>
      </w:r>
    </w:p>
    <w:p w14:paraId="46AF15A1" w14:textId="77777777" w:rsidR="00062C57" w:rsidRDefault="00062C57" w:rsidP="00062C57"/>
    <w:p w14:paraId="45DDA61E" w14:textId="77777777" w:rsidR="00062C57" w:rsidRDefault="00062C57" w:rsidP="00062C57"/>
    <w:p w14:paraId="633AA490" w14:textId="77777777" w:rsidR="00062C57" w:rsidRDefault="00062C57" w:rsidP="00062C57"/>
    <w:p w14:paraId="5BC81615" w14:textId="77777777" w:rsidR="00062C57" w:rsidRDefault="00062C57" w:rsidP="00062C57"/>
    <w:p w14:paraId="26040171" w14:textId="77777777" w:rsidR="00062C57" w:rsidRDefault="00062C57" w:rsidP="00062C57"/>
    <w:p w14:paraId="02B80F6A" w14:textId="77777777" w:rsidR="002A0AF1" w:rsidRPr="00AF1241" w:rsidRDefault="008E47ED" w:rsidP="008E47ED">
      <w:pPr>
        <w:pStyle w:val="Overskrift2"/>
        <w:rPr>
          <w:b/>
        </w:rPr>
      </w:pPr>
      <w:bookmarkStart w:id="139" w:name="_Toc8393095"/>
      <w:r w:rsidRPr="00AF1241">
        <w:rPr>
          <w:b/>
        </w:rPr>
        <w:lastRenderedPageBreak/>
        <w:t>Forskningsrapporter som omhandler partnerskapet</w:t>
      </w:r>
      <w:bookmarkEnd w:id="139"/>
    </w:p>
    <w:p w14:paraId="6A34144C" w14:textId="77777777" w:rsidR="00994C44" w:rsidRDefault="00994C44" w:rsidP="00994C44"/>
    <w:p w14:paraId="6AFB89B1" w14:textId="77777777" w:rsidR="00EB2591" w:rsidRPr="002F0630" w:rsidRDefault="00EB2591" w:rsidP="00EB2591">
      <w:pPr>
        <w:pStyle w:val="Listeavsnitt"/>
        <w:rPr>
          <w:rStyle w:val="Hyperkobling"/>
        </w:rPr>
      </w:pPr>
      <w:r>
        <w:fldChar w:fldCharType="begin"/>
      </w:r>
      <w:r w:rsidR="00892F88">
        <w:instrText>HYPERLINK "https://www.ks.no/fagomrader/velferd/navsosiale-tjenester/kartlegging-av-lokale-samarbeidsavtaler/"</w:instrText>
      </w:r>
      <w:r>
        <w:fldChar w:fldCharType="separate"/>
      </w:r>
    </w:p>
    <w:p w14:paraId="4EDE333A" w14:textId="77777777" w:rsidR="00EB2591" w:rsidRPr="00994C44" w:rsidRDefault="00EB2591" w:rsidP="00EB2591">
      <w:pPr>
        <w:pStyle w:val="Listeavsnitt"/>
        <w:numPr>
          <w:ilvl w:val="0"/>
          <w:numId w:val="27"/>
        </w:numPr>
      </w:pPr>
      <w:r w:rsidRPr="002F0630">
        <w:rPr>
          <w:rStyle w:val="Hyperkobling"/>
        </w:rPr>
        <w:t>Kartlegging av lokale samarbeidsavtaler om NAV-kontor</w:t>
      </w:r>
      <w:r>
        <w:fldChar w:fldCharType="end"/>
      </w:r>
    </w:p>
    <w:p w14:paraId="3D600F83" w14:textId="77777777" w:rsidR="00EB2591" w:rsidRDefault="00EB2591" w:rsidP="00EB2591">
      <w:pPr>
        <w:ind w:left="708"/>
      </w:pPr>
      <w:r>
        <w:t>Proba samfunnsanalyse, rapport 2018:3</w:t>
      </w:r>
    </w:p>
    <w:p w14:paraId="293FED75" w14:textId="77777777" w:rsidR="00EB2591" w:rsidRDefault="00024CE7" w:rsidP="00EB2591">
      <w:pPr>
        <w:pStyle w:val="Listeavsnitt"/>
        <w:numPr>
          <w:ilvl w:val="0"/>
          <w:numId w:val="31"/>
        </w:numPr>
      </w:pPr>
      <w:hyperlink r:id="rId27" w:history="1">
        <w:r w:rsidR="00EB2591" w:rsidRPr="003E07D8">
          <w:rPr>
            <w:rStyle w:val="Hyperkobling"/>
          </w:rPr>
          <w:t>NAV-reformen 2014</w:t>
        </w:r>
      </w:hyperlink>
    </w:p>
    <w:p w14:paraId="14856551" w14:textId="77777777" w:rsidR="00EB2591" w:rsidRDefault="00EB2591" w:rsidP="00EB2591">
      <w:pPr>
        <w:pStyle w:val="Listeavsnitt"/>
      </w:pPr>
      <w:r>
        <w:t>Arbeidsforskningsinstituttet 2014:13</w:t>
      </w:r>
    </w:p>
    <w:p w14:paraId="5C8C96A9" w14:textId="77777777" w:rsidR="00EB2591" w:rsidRDefault="00EB2591" w:rsidP="00EB2591">
      <w:pPr>
        <w:pStyle w:val="Listeavsnitt"/>
      </w:pPr>
    </w:p>
    <w:p w14:paraId="187CC11E" w14:textId="77777777" w:rsidR="00EB2591" w:rsidRDefault="00024CE7" w:rsidP="00EB2591">
      <w:pPr>
        <w:pStyle w:val="Listeavsnitt"/>
        <w:numPr>
          <w:ilvl w:val="0"/>
          <w:numId w:val="27"/>
        </w:numPr>
      </w:pPr>
      <w:hyperlink r:id="rId28" w:history="1">
        <w:r w:rsidR="00EB2591" w:rsidRPr="00994C44">
          <w:rPr>
            <w:rStyle w:val="Hyperkobling"/>
          </w:rPr>
          <w:t>Arbeids- og velferdsdirektoratets rapport om partnerskapet i NAV</w:t>
        </w:r>
      </w:hyperlink>
    </w:p>
    <w:p w14:paraId="050948B6" w14:textId="77777777" w:rsidR="00EB2591" w:rsidRDefault="00EB2591" w:rsidP="00EB2591">
      <w:pPr>
        <w:pStyle w:val="Listeavsnitt"/>
      </w:pPr>
      <w:r>
        <w:t>Mars 2012</w:t>
      </w:r>
    </w:p>
    <w:p w14:paraId="5037130E" w14:textId="77777777" w:rsidR="00EB2591" w:rsidRDefault="00EB2591" w:rsidP="00EB2591">
      <w:pPr>
        <w:pStyle w:val="Listeavsnitt"/>
        <w:rPr>
          <w:rStyle w:val="Hyperkobling"/>
        </w:rPr>
      </w:pPr>
    </w:p>
    <w:p w14:paraId="6BE2EEFA" w14:textId="77777777" w:rsidR="00994C44" w:rsidRPr="00B34D03" w:rsidRDefault="00B34D03" w:rsidP="00994C44">
      <w:pPr>
        <w:pStyle w:val="Listeavsnitt"/>
        <w:numPr>
          <w:ilvl w:val="0"/>
          <w:numId w:val="28"/>
        </w:numPr>
        <w:rPr>
          <w:rStyle w:val="Hyperkobling"/>
        </w:rPr>
      </w:pPr>
      <w:r>
        <w:rPr>
          <w:rStyle w:val="Hyperkobling"/>
        </w:rPr>
        <w:fldChar w:fldCharType="begin"/>
      </w:r>
      <w:r w:rsidR="00B35D54">
        <w:rPr>
          <w:rStyle w:val="Hyperkobling"/>
        </w:rPr>
        <w:instrText>HYPERLINK "https://www.nav.no/no/NAV+og+samfunn/Om+NAV/Relatert+informasjon/evaluering-av-partnerskapet"</w:instrText>
      </w:r>
      <w:r>
        <w:rPr>
          <w:rStyle w:val="Hyperkobling"/>
        </w:rPr>
        <w:fldChar w:fldCharType="separate"/>
      </w:r>
      <w:r w:rsidR="00994C44" w:rsidRPr="00B34D03">
        <w:rPr>
          <w:rStyle w:val="Hyperkobling"/>
        </w:rPr>
        <w:t>Kunnskapsoppsummering om partnerskap mellom stat og kommune i NAV-kontorene</w:t>
      </w:r>
    </w:p>
    <w:p w14:paraId="7BF6E66D" w14:textId="77777777" w:rsidR="00994C44" w:rsidRDefault="00B34D03" w:rsidP="002F0630">
      <w:pPr>
        <w:pStyle w:val="Listeavsnitt"/>
      </w:pPr>
      <w:r>
        <w:rPr>
          <w:rStyle w:val="Hyperkobling"/>
        </w:rPr>
        <w:fldChar w:fldCharType="end"/>
      </w:r>
      <w:r w:rsidR="00994C44">
        <w:t>Høgskolen i Oslo og Akershus</w:t>
      </w:r>
      <w:r w:rsidR="00B35D54">
        <w:t>, 2012</w:t>
      </w:r>
    </w:p>
    <w:p w14:paraId="49F2DC4F" w14:textId="77777777" w:rsidR="002F0630" w:rsidRDefault="002F0630" w:rsidP="002F0630">
      <w:pPr>
        <w:pStyle w:val="Listeavsnitt"/>
      </w:pPr>
    </w:p>
    <w:p w14:paraId="04FA8E28" w14:textId="77777777" w:rsidR="008E47ED" w:rsidRPr="00EB2591" w:rsidRDefault="00EB2591" w:rsidP="00994C44">
      <w:pPr>
        <w:pStyle w:val="Listeavsnitt"/>
        <w:numPr>
          <w:ilvl w:val="0"/>
          <w:numId w:val="27"/>
        </w:numPr>
        <w:rPr>
          <w:rStyle w:val="Hyperkobling"/>
        </w:rPr>
      </w:pPr>
      <w:r>
        <w:rPr>
          <w:rStyle w:val="Hyperkobling"/>
        </w:rPr>
        <w:fldChar w:fldCharType="begin"/>
      </w:r>
      <w:r>
        <w:rPr>
          <w:rStyle w:val="Hyperkobling"/>
        </w:rPr>
        <w:instrText xml:space="preserve"> HYPERLINK "https://www.nav.no/no/NAV+og+samfunn/Om+NAV/Relatert+informasjon/evaluering-av-partnerskapet" </w:instrText>
      </w:r>
      <w:r>
        <w:rPr>
          <w:rStyle w:val="Hyperkobling"/>
        </w:rPr>
        <w:fldChar w:fldCharType="separate"/>
      </w:r>
      <w:r w:rsidR="00994C44" w:rsidRPr="00EB2591">
        <w:rPr>
          <w:rStyle w:val="Hyperkobling"/>
        </w:rPr>
        <w:t>Riksrevisjonens undersøkelse av partnerskapet mellom staten og kommunen i NAV</w:t>
      </w:r>
    </w:p>
    <w:p w14:paraId="1B2C44A3" w14:textId="77777777" w:rsidR="008E47ED" w:rsidRDefault="00EB2591" w:rsidP="00994C44">
      <w:pPr>
        <w:ind w:left="708"/>
      </w:pPr>
      <w:r>
        <w:rPr>
          <w:rStyle w:val="Hyperkobling"/>
        </w:rPr>
        <w:fldChar w:fldCharType="end"/>
      </w:r>
      <w:r w:rsidR="00994C44" w:rsidRPr="00994C44">
        <w:t>Dokument 3:16 (2011-2012)</w:t>
      </w:r>
    </w:p>
    <w:p w14:paraId="0C51EC39" w14:textId="77777777" w:rsidR="003E07D8" w:rsidRDefault="003E07D8" w:rsidP="00994C44">
      <w:pPr>
        <w:pStyle w:val="Listeavsnitt"/>
      </w:pPr>
    </w:p>
    <w:p w14:paraId="3DDFF35D" w14:textId="77777777" w:rsidR="002A0AF1" w:rsidRDefault="002A0AF1" w:rsidP="002A0AF1">
      <w:pPr>
        <w:rPr>
          <w:i/>
        </w:rPr>
      </w:pPr>
    </w:p>
    <w:p w14:paraId="53881A84" w14:textId="77777777" w:rsidR="002A0AF1" w:rsidRPr="002A0AF1" w:rsidRDefault="002A0AF1" w:rsidP="002A0AF1"/>
    <w:sectPr w:rsidR="002A0AF1" w:rsidRPr="002A0AF1" w:rsidSect="00FE16AF">
      <w:headerReference w:type="default" r:id="rId29"/>
      <w:footerReference w:type="default" r:id="rId3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650EC" w16cid:durableId="20801857"/>
  <w16cid:commentId w16cid:paraId="50944C1E" w16cid:durableId="20801858"/>
  <w16cid:commentId w16cid:paraId="67E4CAB4" w16cid:durableId="20801859"/>
  <w16cid:commentId w16cid:paraId="05655FD6" w16cid:durableId="2080185A"/>
  <w16cid:commentId w16cid:paraId="46A87CC8" w16cid:durableId="2080185B"/>
  <w16cid:commentId w16cid:paraId="00A22E2C" w16cid:durableId="207E9DDE"/>
  <w16cid:commentId w16cid:paraId="58202A0F" w16cid:durableId="207E9DDF"/>
  <w16cid:commentId w16cid:paraId="5767BFA7" w16cid:durableId="2080185E"/>
  <w16cid:commentId w16cid:paraId="569DD8BA" w16cid:durableId="208018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88F1" w14:textId="77777777" w:rsidR="000509B4" w:rsidRDefault="000509B4" w:rsidP="00976D3B">
      <w:pPr>
        <w:spacing w:after="0" w:line="240" w:lineRule="auto"/>
      </w:pPr>
      <w:r>
        <w:separator/>
      </w:r>
    </w:p>
  </w:endnote>
  <w:endnote w:type="continuationSeparator" w:id="0">
    <w:p w14:paraId="1D3EE645" w14:textId="77777777" w:rsidR="000509B4" w:rsidRDefault="000509B4" w:rsidP="0097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89383"/>
      <w:docPartObj>
        <w:docPartGallery w:val="Page Numbers (Bottom of Page)"/>
        <w:docPartUnique/>
      </w:docPartObj>
    </w:sdtPr>
    <w:sdtEndPr/>
    <w:sdtContent>
      <w:p w14:paraId="3DB4ED3A" w14:textId="30A1AB54" w:rsidR="000509B4" w:rsidRDefault="000509B4">
        <w:pPr>
          <w:pStyle w:val="Bunntekst"/>
          <w:jc w:val="center"/>
        </w:pPr>
        <w:r>
          <w:fldChar w:fldCharType="begin"/>
        </w:r>
        <w:r>
          <w:instrText>PAGE   \* MERGEFORMAT</w:instrText>
        </w:r>
        <w:r>
          <w:fldChar w:fldCharType="separate"/>
        </w:r>
        <w:r w:rsidR="00024CE7">
          <w:rPr>
            <w:noProof/>
          </w:rPr>
          <w:t>14</w:t>
        </w:r>
        <w:r>
          <w:fldChar w:fldCharType="end"/>
        </w:r>
      </w:p>
    </w:sdtContent>
  </w:sdt>
  <w:p w14:paraId="60FDA388" w14:textId="77777777" w:rsidR="000509B4" w:rsidRDefault="000509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65F7B" w14:textId="77777777" w:rsidR="000509B4" w:rsidRDefault="000509B4" w:rsidP="00976D3B">
      <w:pPr>
        <w:spacing w:after="0" w:line="240" w:lineRule="auto"/>
      </w:pPr>
      <w:r>
        <w:separator/>
      </w:r>
    </w:p>
  </w:footnote>
  <w:footnote w:type="continuationSeparator" w:id="0">
    <w:p w14:paraId="6ED56305" w14:textId="77777777" w:rsidR="000509B4" w:rsidRDefault="000509B4" w:rsidP="00976D3B">
      <w:pPr>
        <w:spacing w:after="0" w:line="240" w:lineRule="auto"/>
      </w:pPr>
      <w:r>
        <w:continuationSeparator/>
      </w:r>
    </w:p>
  </w:footnote>
  <w:footnote w:id="1">
    <w:p w14:paraId="04D5AA28" w14:textId="77777777" w:rsidR="000509B4" w:rsidRDefault="000509B4">
      <w:pPr>
        <w:pStyle w:val="Fotnotetekst"/>
      </w:pPr>
      <w:r>
        <w:rPr>
          <w:rStyle w:val="Fotnotereferanse"/>
        </w:rPr>
        <w:footnoteRef/>
      </w:r>
      <w:r>
        <w:t xml:space="preserve"> Hentet fra NAV-loven §§ 13 og 14, samt rapport «Etablering og drift av NAV-kontor», Dahl-utvalget 2016.</w:t>
      </w:r>
    </w:p>
  </w:footnote>
  <w:footnote w:id="2">
    <w:p w14:paraId="14B1031F" w14:textId="77777777" w:rsidR="000509B4" w:rsidRPr="00813F11" w:rsidRDefault="000509B4" w:rsidP="00016DC9">
      <w:pPr>
        <w:pStyle w:val="Fotnotetekst"/>
        <w:rPr>
          <w:sz w:val="16"/>
        </w:rPr>
      </w:pPr>
      <w:r w:rsidRPr="00813F11">
        <w:rPr>
          <w:rStyle w:val="Fotnotereferanse"/>
          <w:sz w:val="16"/>
        </w:rPr>
        <w:footnoteRef/>
      </w:r>
      <w:r w:rsidRPr="00813F11">
        <w:rPr>
          <w:sz w:val="16"/>
        </w:rPr>
        <w:t xml:space="preserve"> Begge eierne er ansvarlige for at NAV-kontoret så langt det er mulig er utformet ut fra prinsippet om universell utforming jfr. § 13 i NAV-loven.</w:t>
      </w:r>
    </w:p>
  </w:footnote>
  <w:footnote w:id="3">
    <w:p w14:paraId="7FADB386" w14:textId="77777777" w:rsidR="000509B4" w:rsidRPr="00813F11" w:rsidRDefault="000509B4">
      <w:pPr>
        <w:pStyle w:val="Fotnotetekst"/>
        <w:rPr>
          <w:sz w:val="16"/>
          <w:szCs w:val="16"/>
        </w:rPr>
      </w:pPr>
      <w:r w:rsidRPr="00813F11">
        <w:rPr>
          <w:rStyle w:val="Fotnotereferanse"/>
          <w:sz w:val="16"/>
          <w:szCs w:val="16"/>
        </w:rPr>
        <w:footnoteRef/>
      </w:r>
      <w:r w:rsidRPr="00813F11">
        <w:rPr>
          <w:sz w:val="16"/>
          <w:szCs w:val="16"/>
        </w:rPr>
        <w:t xml:space="preserve"> I statlig linje er fullmakter vedlegg til Mål- og disponeringsbrev</w:t>
      </w:r>
    </w:p>
  </w:footnote>
  <w:footnote w:id="4">
    <w:p w14:paraId="45CD155D" w14:textId="77777777" w:rsidR="000509B4" w:rsidRPr="00813F11" w:rsidRDefault="000509B4">
      <w:pPr>
        <w:pStyle w:val="Fotnotetekst"/>
        <w:rPr>
          <w:sz w:val="16"/>
          <w:szCs w:val="16"/>
        </w:rPr>
      </w:pPr>
      <w:r w:rsidRPr="00813F11">
        <w:rPr>
          <w:rStyle w:val="Fotnotereferanse"/>
          <w:sz w:val="16"/>
          <w:szCs w:val="16"/>
        </w:rPr>
        <w:footnoteRef/>
      </w:r>
      <w:r w:rsidRPr="00813F11">
        <w:rPr>
          <w:sz w:val="16"/>
          <w:szCs w:val="16"/>
        </w:rPr>
        <w:t xml:space="preserve"> </w:t>
      </w:r>
      <w:hyperlink r:id="rId1" w:history="1">
        <w:r w:rsidRPr="00813F11">
          <w:rPr>
            <w:rStyle w:val="Hyperkobling"/>
            <w:sz w:val="16"/>
            <w:szCs w:val="16"/>
          </w:rPr>
          <w:t>NAVs strategi for brukermedvirkning på system- og tjenestenivå</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3962" w14:textId="1C26DAE3" w:rsidR="000509B4" w:rsidRPr="00976D3B" w:rsidRDefault="000509B4" w:rsidP="00976D3B">
    <w:pPr>
      <w:pStyle w:val="Topptekst"/>
      <w:jc w:val="center"/>
      <w:rPr>
        <w:color w:val="C00000"/>
        <w:sz w:val="16"/>
      </w:rPr>
    </w:pPr>
    <w:r w:rsidRPr="00976D3B">
      <w:rPr>
        <w:color w:val="C00000"/>
        <w:sz w:val="16"/>
      </w:rPr>
      <w:t>Utgitt av KS og Arbeids- og velferdsdirektoratet</w:t>
    </w:r>
  </w:p>
  <w:p w14:paraId="6A813EF6" w14:textId="77777777" w:rsidR="000509B4" w:rsidRPr="00976D3B" w:rsidRDefault="000509B4" w:rsidP="00976D3B">
    <w:pPr>
      <w:pStyle w:val="Topptekst"/>
      <w:jc w:val="center"/>
      <w:rPr>
        <w:color w:val="C00000"/>
        <w:sz w:val="16"/>
      </w:rPr>
    </w:pPr>
    <w:r w:rsidRPr="00976D3B">
      <w:rPr>
        <w:color w:val="C00000"/>
        <w:sz w:val="16"/>
      </w:rPr>
      <w:t>Versjon 3.0</w:t>
    </w:r>
  </w:p>
  <w:p w14:paraId="7B5965D0" w14:textId="0EDF9E94" w:rsidR="000509B4" w:rsidRPr="00976D3B" w:rsidRDefault="000509B4" w:rsidP="00976D3B">
    <w:pPr>
      <w:pStyle w:val="Topptekst"/>
      <w:jc w:val="center"/>
      <w:rPr>
        <w:color w:val="C00000"/>
        <w:sz w:val="16"/>
      </w:rPr>
    </w:pPr>
    <w:r>
      <w:rPr>
        <w:color w:val="C00000"/>
        <w:sz w:val="16"/>
      </w:rPr>
      <w:t xml:space="preserve">Mai </w:t>
    </w:r>
    <w:r w:rsidRPr="00976D3B">
      <w:rPr>
        <w:color w:val="C00000"/>
        <w:sz w:val="16"/>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54"/>
    <w:multiLevelType w:val="hybridMultilevel"/>
    <w:tmpl w:val="F9B43462"/>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32D7830"/>
    <w:multiLevelType w:val="hybridMultilevel"/>
    <w:tmpl w:val="37BED90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0F601A"/>
    <w:multiLevelType w:val="hybridMultilevel"/>
    <w:tmpl w:val="27BEE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B80333"/>
    <w:multiLevelType w:val="hybridMultilevel"/>
    <w:tmpl w:val="B7CA628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B3E7AB5"/>
    <w:multiLevelType w:val="hybridMultilevel"/>
    <w:tmpl w:val="A9C0DDF4"/>
    <w:lvl w:ilvl="0" w:tplc="04140013">
      <w:start w:val="1"/>
      <w:numFmt w:val="upperRoman"/>
      <w:lvlText w:val="%1."/>
      <w:lvlJc w:val="righ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2C36DF2"/>
    <w:multiLevelType w:val="hybridMultilevel"/>
    <w:tmpl w:val="5E7650D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585F36"/>
    <w:multiLevelType w:val="hybridMultilevel"/>
    <w:tmpl w:val="D0DCFD4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B659F1"/>
    <w:multiLevelType w:val="hybridMultilevel"/>
    <w:tmpl w:val="828484F4"/>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F483AA4"/>
    <w:multiLevelType w:val="hybridMultilevel"/>
    <w:tmpl w:val="D790549C"/>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9195FE9"/>
    <w:multiLevelType w:val="hybridMultilevel"/>
    <w:tmpl w:val="6E2296E8"/>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1C681A"/>
    <w:multiLevelType w:val="hybridMultilevel"/>
    <w:tmpl w:val="F1BC582A"/>
    <w:lvl w:ilvl="0" w:tplc="C2ACD5D0">
      <w:start w:val="1"/>
      <w:numFmt w:val="bullet"/>
      <w:lvlText w:val=""/>
      <w:lvlJc w:val="left"/>
      <w:pPr>
        <w:ind w:left="360" w:hanging="360"/>
      </w:pPr>
      <w:rPr>
        <w:rFonts w:ascii="Wingdings" w:hAnsi="Wingding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FCC55C4"/>
    <w:multiLevelType w:val="hybridMultilevel"/>
    <w:tmpl w:val="2D72C2B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920950"/>
    <w:multiLevelType w:val="hybridMultilevel"/>
    <w:tmpl w:val="EEDAE9E0"/>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C350846"/>
    <w:multiLevelType w:val="hybridMultilevel"/>
    <w:tmpl w:val="4364CE2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4CD27D9"/>
    <w:multiLevelType w:val="hybridMultilevel"/>
    <w:tmpl w:val="AE965EE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87F7FB9"/>
    <w:multiLevelType w:val="hybridMultilevel"/>
    <w:tmpl w:val="4EC097D0"/>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67929AF"/>
    <w:multiLevelType w:val="hybridMultilevel"/>
    <w:tmpl w:val="9190BB8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AD02CCD"/>
    <w:multiLevelType w:val="hybridMultilevel"/>
    <w:tmpl w:val="9372E9C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D827E25"/>
    <w:multiLevelType w:val="hybridMultilevel"/>
    <w:tmpl w:val="3DF6780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60A56141"/>
    <w:multiLevelType w:val="hybridMultilevel"/>
    <w:tmpl w:val="6F2A311A"/>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1181D57"/>
    <w:multiLevelType w:val="hybridMultilevel"/>
    <w:tmpl w:val="6DC22BB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22C6FB8"/>
    <w:multiLevelType w:val="hybridMultilevel"/>
    <w:tmpl w:val="74A8B0A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2" w15:restartNumberingAfterBreak="0">
    <w:nsid w:val="637F3D87"/>
    <w:multiLevelType w:val="hybridMultilevel"/>
    <w:tmpl w:val="5D505D76"/>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64130134"/>
    <w:multiLevelType w:val="multilevel"/>
    <w:tmpl w:val="6EE48338"/>
    <w:lvl w:ilvl="0">
      <w:start w:val="1"/>
      <w:numFmt w:val="upperRoman"/>
      <w:lvlText w:val="%1."/>
      <w:lvlJc w:val="righ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C9571AF"/>
    <w:multiLevelType w:val="hybridMultilevel"/>
    <w:tmpl w:val="217A98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0500FE1"/>
    <w:multiLevelType w:val="hybridMultilevel"/>
    <w:tmpl w:val="D48230FA"/>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2FC1041"/>
    <w:multiLevelType w:val="hybridMultilevel"/>
    <w:tmpl w:val="6C4AD3B0"/>
    <w:lvl w:ilvl="0" w:tplc="FFFFFFFF">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8925A3D"/>
    <w:multiLevelType w:val="hybridMultilevel"/>
    <w:tmpl w:val="58F04D6C"/>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7C61678E"/>
    <w:multiLevelType w:val="hybridMultilevel"/>
    <w:tmpl w:val="1F40247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EBB30D4"/>
    <w:multiLevelType w:val="multilevel"/>
    <w:tmpl w:val="6EE48338"/>
    <w:lvl w:ilvl="0">
      <w:start w:val="1"/>
      <w:numFmt w:val="upperRoman"/>
      <w:lvlText w:val="%1."/>
      <w:lvlJc w:val="righ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C6287D"/>
    <w:multiLevelType w:val="hybridMultilevel"/>
    <w:tmpl w:val="FA5AECAC"/>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26"/>
  </w:num>
  <w:num w:numId="4">
    <w:abstractNumId w:val="18"/>
  </w:num>
  <w:num w:numId="5">
    <w:abstractNumId w:val="24"/>
  </w:num>
  <w:num w:numId="6">
    <w:abstractNumId w:val="16"/>
  </w:num>
  <w:num w:numId="7">
    <w:abstractNumId w:val="12"/>
  </w:num>
  <w:num w:numId="8">
    <w:abstractNumId w:val="0"/>
  </w:num>
  <w:num w:numId="9">
    <w:abstractNumId w:val="3"/>
  </w:num>
  <w:num w:numId="10">
    <w:abstractNumId w:val="22"/>
  </w:num>
  <w:num w:numId="11">
    <w:abstractNumId w:val="25"/>
  </w:num>
  <w:num w:numId="12">
    <w:abstractNumId w:val="8"/>
  </w:num>
  <w:num w:numId="13">
    <w:abstractNumId w:val="10"/>
  </w:num>
  <w:num w:numId="14">
    <w:abstractNumId w:val="14"/>
  </w:num>
  <w:num w:numId="15">
    <w:abstractNumId w:val="5"/>
  </w:num>
  <w:num w:numId="16">
    <w:abstractNumId w:val="1"/>
  </w:num>
  <w:num w:numId="17">
    <w:abstractNumId w:val="17"/>
  </w:num>
  <w:num w:numId="18">
    <w:abstractNumId w:val="20"/>
  </w:num>
  <w:num w:numId="19">
    <w:abstractNumId w:val="27"/>
  </w:num>
  <w:num w:numId="20">
    <w:abstractNumId w:val="19"/>
  </w:num>
  <w:num w:numId="21">
    <w:abstractNumId w:val="15"/>
  </w:num>
  <w:num w:numId="22">
    <w:abstractNumId w:val="30"/>
  </w:num>
  <w:num w:numId="23">
    <w:abstractNumId w:val="7"/>
  </w:num>
  <w:num w:numId="24">
    <w:abstractNumId w:val="4"/>
  </w:num>
  <w:num w:numId="25">
    <w:abstractNumId w:val="23"/>
  </w:num>
  <w:num w:numId="26">
    <w:abstractNumId w:val="9"/>
  </w:num>
  <w:num w:numId="27">
    <w:abstractNumId w:val="11"/>
  </w:num>
  <w:num w:numId="28">
    <w:abstractNumId w:val="28"/>
  </w:num>
  <w:num w:numId="29">
    <w:abstractNumId w:val="13"/>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3B"/>
    <w:rsid w:val="000042EB"/>
    <w:rsid w:val="0001217E"/>
    <w:rsid w:val="0001454F"/>
    <w:rsid w:val="000152AF"/>
    <w:rsid w:val="000156B7"/>
    <w:rsid w:val="00016DC9"/>
    <w:rsid w:val="00017195"/>
    <w:rsid w:val="00021EBA"/>
    <w:rsid w:val="00024CE7"/>
    <w:rsid w:val="00026A58"/>
    <w:rsid w:val="000275AF"/>
    <w:rsid w:val="000309BD"/>
    <w:rsid w:val="00036B07"/>
    <w:rsid w:val="000419C4"/>
    <w:rsid w:val="00046EFB"/>
    <w:rsid w:val="000478D0"/>
    <w:rsid w:val="000509B4"/>
    <w:rsid w:val="00052866"/>
    <w:rsid w:val="00055C9B"/>
    <w:rsid w:val="00060F46"/>
    <w:rsid w:val="00062C57"/>
    <w:rsid w:val="0006762B"/>
    <w:rsid w:val="00070798"/>
    <w:rsid w:val="0007265A"/>
    <w:rsid w:val="00090F2A"/>
    <w:rsid w:val="00092430"/>
    <w:rsid w:val="000A049E"/>
    <w:rsid w:val="000B0DEA"/>
    <w:rsid w:val="000B1E10"/>
    <w:rsid w:val="000C15D9"/>
    <w:rsid w:val="000C3AF4"/>
    <w:rsid w:val="000D70F5"/>
    <w:rsid w:val="000E569C"/>
    <w:rsid w:val="000F072A"/>
    <w:rsid w:val="000F2F57"/>
    <w:rsid w:val="000F58D5"/>
    <w:rsid w:val="00115857"/>
    <w:rsid w:val="001300C3"/>
    <w:rsid w:val="001322EB"/>
    <w:rsid w:val="00141D1A"/>
    <w:rsid w:val="00141F34"/>
    <w:rsid w:val="00152078"/>
    <w:rsid w:val="00156891"/>
    <w:rsid w:val="00156E94"/>
    <w:rsid w:val="00180AB8"/>
    <w:rsid w:val="0018354E"/>
    <w:rsid w:val="00190028"/>
    <w:rsid w:val="001A118F"/>
    <w:rsid w:val="001A2BCA"/>
    <w:rsid w:val="001B7570"/>
    <w:rsid w:val="001C2998"/>
    <w:rsid w:val="001C344B"/>
    <w:rsid w:val="001C3B60"/>
    <w:rsid w:val="001C697E"/>
    <w:rsid w:val="001D21E6"/>
    <w:rsid w:val="001D6829"/>
    <w:rsid w:val="001E6BD5"/>
    <w:rsid w:val="001E7161"/>
    <w:rsid w:val="001F2A4D"/>
    <w:rsid w:val="001F7E31"/>
    <w:rsid w:val="002018B6"/>
    <w:rsid w:val="00220D96"/>
    <w:rsid w:val="0022201F"/>
    <w:rsid w:val="00224067"/>
    <w:rsid w:val="00224F9A"/>
    <w:rsid w:val="0023388B"/>
    <w:rsid w:val="00235E3D"/>
    <w:rsid w:val="00241096"/>
    <w:rsid w:val="00242334"/>
    <w:rsid w:val="00245E27"/>
    <w:rsid w:val="00253059"/>
    <w:rsid w:val="00256BED"/>
    <w:rsid w:val="00260515"/>
    <w:rsid w:val="0027057C"/>
    <w:rsid w:val="00271B84"/>
    <w:rsid w:val="00283CF7"/>
    <w:rsid w:val="002965B7"/>
    <w:rsid w:val="002A0AF1"/>
    <w:rsid w:val="002A67EA"/>
    <w:rsid w:val="002B1F1B"/>
    <w:rsid w:val="002B7827"/>
    <w:rsid w:val="002C0A18"/>
    <w:rsid w:val="002C348D"/>
    <w:rsid w:val="002D3B86"/>
    <w:rsid w:val="002D6B04"/>
    <w:rsid w:val="002E08DF"/>
    <w:rsid w:val="002E1FDB"/>
    <w:rsid w:val="002E37EB"/>
    <w:rsid w:val="002E5E34"/>
    <w:rsid w:val="002F0630"/>
    <w:rsid w:val="002F3C7C"/>
    <w:rsid w:val="002F4D99"/>
    <w:rsid w:val="002F5C8D"/>
    <w:rsid w:val="002F6217"/>
    <w:rsid w:val="003004F4"/>
    <w:rsid w:val="00303113"/>
    <w:rsid w:val="00305CCD"/>
    <w:rsid w:val="00321099"/>
    <w:rsid w:val="00327C57"/>
    <w:rsid w:val="003310DF"/>
    <w:rsid w:val="00337D7C"/>
    <w:rsid w:val="00345E0A"/>
    <w:rsid w:val="003473C4"/>
    <w:rsid w:val="003562FA"/>
    <w:rsid w:val="00364A93"/>
    <w:rsid w:val="003712E0"/>
    <w:rsid w:val="00371E01"/>
    <w:rsid w:val="00380D87"/>
    <w:rsid w:val="00382331"/>
    <w:rsid w:val="00390DB8"/>
    <w:rsid w:val="003A2F44"/>
    <w:rsid w:val="003A42B4"/>
    <w:rsid w:val="003A603F"/>
    <w:rsid w:val="003B591F"/>
    <w:rsid w:val="003C1AE2"/>
    <w:rsid w:val="003C744C"/>
    <w:rsid w:val="003D7CCD"/>
    <w:rsid w:val="003E07D8"/>
    <w:rsid w:val="003E1F8F"/>
    <w:rsid w:val="003E4197"/>
    <w:rsid w:val="004058C3"/>
    <w:rsid w:val="00405E18"/>
    <w:rsid w:val="00406259"/>
    <w:rsid w:val="00406262"/>
    <w:rsid w:val="00423D38"/>
    <w:rsid w:val="00434FED"/>
    <w:rsid w:val="00441670"/>
    <w:rsid w:val="004644FA"/>
    <w:rsid w:val="00466EEC"/>
    <w:rsid w:val="00472D87"/>
    <w:rsid w:val="00475CA3"/>
    <w:rsid w:val="0048094B"/>
    <w:rsid w:val="00484E37"/>
    <w:rsid w:val="0048767D"/>
    <w:rsid w:val="004A3149"/>
    <w:rsid w:val="004A41A9"/>
    <w:rsid w:val="004B35FC"/>
    <w:rsid w:val="004B4F2E"/>
    <w:rsid w:val="004B78BD"/>
    <w:rsid w:val="004C060E"/>
    <w:rsid w:val="004C2980"/>
    <w:rsid w:val="004D1518"/>
    <w:rsid w:val="004E1D88"/>
    <w:rsid w:val="004E20A8"/>
    <w:rsid w:val="004E2216"/>
    <w:rsid w:val="004E2925"/>
    <w:rsid w:val="004E3824"/>
    <w:rsid w:val="004E6014"/>
    <w:rsid w:val="004F0C39"/>
    <w:rsid w:val="004F6AF6"/>
    <w:rsid w:val="004F6EAB"/>
    <w:rsid w:val="00500C16"/>
    <w:rsid w:val="00503FAF"/>
    <w:rsid w:val="00526771"/>
    <w:rsid w:val="00530D70"/>
    <w:rsid w:val="005360DA"/>
    <w:rsid w:val="00541874"/>
    <w:rsid w:val="005541AD"/>
    <w:rsid w:val="00556C4B"/>
    <w:rsid w:val="005645C0"/>
    <w:rsid w:val="005711A5"/>
    <w:rsid w:val="005905EB"/>
    <w:rsid w:val="00595851"/>
    <w:rsid w:val="005B053C"/>
    <w:rsid w:val="005B3960"/>
    <w:rsid w:val="005B7219"/>
    <w:rsid w:val="005B7CE8"/>
    <w:rsid w:val="005C0477"/>
    <w:rsid w:val="005C4479"/>
    <w:rsid w:val="005C794F"/>
    <w:rsid w:val="005F460E"/>
    <w:rsid w:val="0060498F"/>
    <w:rsid w:val="00605FB8"/>
    <w:rsid w:val="00607A89"/>
    <w:rsid w:val="0061541F"/>
    <w:rsid w:val="006159F8"/>
    <w:rsid w:val="00617FAC"/>
    <w:rsid w:val="00620342"/>
    <w:rsid w:val="00621377"/>
    <w:rsid w:val="00623AEA"/>
    <w:rsid w:val="00625C4F"/>
    <w:rsid w:val="00637417"/>
    <w:rsid w:val="00641000"/>
    <w:rsid w:val="006413C6"/>
    <w:rsid w:val="0065259C"/>
    <w:rsid w:val="00654B2D"/>
    <w:rsid w:val="0065608E"/>
    <w:rsid w:val="00664CF7"/>
    <w:rsid w:val="00665548"/>
    <w:rsid w:val="006813C7"/>
    <w:rsid w:val="0068283E"/>
    <w:rsid w:val="006879B8"/>
    <w:rsid w:val="006A081E"/>
    <w:rsid w:val="006C057F"/>
    <w:rsid w:val="006C67C0"/>
    <w:rsid w:val="006D06D5"/>
    <w:rsid w:val="006D081E"/>
    <w:rsid w:val="006D0998"/>
    <w:rsid w:val="006D6483"/>
    <w:rsid w:val="006E19BB"/>
    <w:rsid w:val="006E791F"/>
    <w:rsid w:val="006F33DF"/>
    <w:rsid w:val="007001BC"/>
    <w:rsid w:val="00704C6D"/>
    <w:rsid w:val="00706715"/>
    <w:rsid w:val="0072142F"/>
    <w:rsid w:val="00725B3D"/>
    <w:rsid w:val="007266F5"/>
    <w:rsid w:val="00737165"/>
    <w:rsid w:val="007433FE"/>
    <w:rsid w:val="0074546F"/>
    <w:rsid w:val="00745EB3"/>
    <w:rsid w:val="00752265"/>
    <w:rsid w:val="0075750B"/>
    <w:rsid w:val="00757781"/>
    <w:rsid w:val="007658A6"/>
    <w:rsid w:val="0077249C"/>
    <w:rsid w:val="00785599"/>
    <w:rsid w:val="0078567D"/>
    <w:rsid w:val="007905B9"/>
    <w:rsid w:val="00797CE0"/>
    <w:rsid w:val="007A1637"/>
    <w:rsid w:val="007A2307"/>
    <w:rsid w:val="007A33A7"/>
    <w:rsid w:val="007A34BB"/>
    <w:rsid w:val="007A5FD3"/>
    <w:rsid w:val="007D174B"/>
    <w:rsid w:val="007D1FAA"/>
    <w:rsid w:val="007E46CD"/>
    <w:rsid w:val="007E4EF1"/>
    <w:rsid w:val="008027E5"/>
    <w:rsid w:val="008034D3"/>
    <w:rsid w:val="00813969"/>
    <w:rsid w:val="00813F11"/>
    <w:rsid w:val="008141E2"/>
    <w:rsid w:val="00814E48"/>
    <w:rsid w:val="00816F32"/>
    <w:rsid w:val="00823577"/>
    <w:rsid w:val="0083040E"/>
    <w:rsid w:val="00854D94"/>
    <w:rsid w:val="00861230"/>
    <w:rsid w:val="00874C7E"/>
    <w:rsid w:val="00875145"/>
    <w:rsid w:val="008806B5"/>
    <w:rsid w:val="00880E1A"/>
    <w:rsid w:val="00881EDC"/>
    <w:rsid w:val="008821DB"/>
    <w:rsid w:val="00883E4B"/>
    <w:rsid w:val="00883F6B"/>
    <w:rsid w:val="00885EB2"/>
    <w:rsid w:val="00892F88"/>
    <w:rsid w:val="008962BD"/>
    <w:rsid w:val="00896D88"/>
    <w:rsid w:val="008D43E9"/>
    <w:rsid w:val="008E2A28"/>
    <w:rsid w:val="008E47ED"/>
    <w:rsid w:val="008F1342"/>
    <w:rsid w:val="008F3415"/>
    <w:rsid w:val="008F4F7C"/>
    <w:rsid w:val="009073C9"/>
    <w:rsid w:val="009274EB"/>
    <w:rsid w:val="00927E52"/>
    <w:rsid w:val="00933B5B"/>
    <w:rsid w:val="009358A3"/>
    <w:rsid w:val="00961BAE"/>
    <w:rsid w:val="00965104"/>
    <w:rsid w:val="0096660A"/>
    <w:rsid w:val="0096788B"/>
    <w:rsid w:val="00976D3B"/>
    <w:rsid w:val="009807A4"/>
    <w:rsid w:val="00983207"/>
    <w:rsid w:val="0098686A"/>
    <w:rsid w:val="00986EE2"/>
    <w:rsid w:val="00990E00"/>
    <w:rsid w:val="00994841"/>
    <w:rsid w:val="00994C44"/>
    <w:rsid w:val="009A0A8C"/>
    <w:rsid w:val="009A0D2E"/>
    <w:rsid w:val="009B1121"/>
    <w:rsid w:val="009C1753"/>
    <w:rsid w:val="009C484C"/>
    <w:rsid w:val="009D229E"/>
    <w:rsid w:val="009E44BF"/>
    <w:rsid w:val="009F39F5"/>
    <w:rsid w:val="00A05D38"/>
    <w:rsid w:val="00A32914"/>
    <w:rsid w:val="00A33602"/>
    <w:rsid w:val="00A3467B"/>
    <w:rsid w:val="00A37C5A"/>
    <w:rsid w:val="00A4208B"/>
    <w:rsid w:val="00A5095B"/>
    <w:rsid w:val="00A51218"/>
    <w:rsid w:val="00A527D9"/>
    <w:rsid w:val="00A65438"/>
    <w:rsid w:val="00A67892"/>
    <w:rsid w:val="00A775E3"/>
    <w:rsid w:val="00A81575"/>
    <w:rsid w:val="00A95A3A"/>
    <w:rsid w:val="00A96DED"/>
    <w:rsid w:val="00AA49C5"/>
    <w:rsid w:val="00AA77D6"/>
    <w:rsid w:val="00AC02A1"/>
    <w:rsid w:val="00AC3252"/>
    <w:rsid w:val="00AC5541"/>
    <w:rsid w:val="00AD033C"/>
    <w:rsid w:val="00AE2737"/>
    <w:rsid w:val="00AE3431"/>
    <w:rsid w:val="00AE34D8"/>
    <w:rsid w:val="00AE697B"/>
    <w:rsid w:val="00AF1241"/>
    <w:rsid w:val="00AF41F0"/>
    <w:rsid w:val="00AF4796"/>
    <w:rsid w:val="00B1519A"/>
    <w:rsid w:val="00B20A27"/>
    <w:rsid w:val="00B21229"/>
    <w:rsid w:val="00B34D03"/>
    <w:rsid w:val="00B35D54"/>
    <w:rsid w:val="00B42B43"/>
    <w:rsid w:val="00B435F6"/>
    <w:rsid w:val="00B46694"/>
    <w:rsid w:val="00B5367D"/>
    <w:rsid w:val="00B55990"/>
    <w:rsid w:val="00B732DF"/>
    <w:rsid w:val="00B80410"/>
    <w:rsid w:val="00B81798"/>
    <w:rsid w:val="00B82334"/>
    <w:rsid w:val="00B94308"/>
    <w:rsid w:val="00B96599"/>
    <w:rsid w:val="00B974F8"/>
    <w:rsid w:val="00BB6F72"/>
    <w:rsid w:val="00BC7BF0"/>
    <w:rsid w:val="00BD7609"/>
    <w:rsid w:val="00BE1736"/>
    <w:rsid w:val="00BE25D8"/>
    <w:rsid w:val="00BE2F96"/>
    <w:rsid w:val="00C035C9"/>
    <w:rsid w:val="00C113A9"/>
    <w:rsid w:val="00C1193A"/>
    <w:rsid w:val="00C12853"/>
    <w:rsid w:val="00C13F2A"/>
    <w:rsid w:val="00C2578F"/>
    <w:rsid w:val="00C305C1"/>
    <w:rsid w:val="00C42262"/>
    <w:rsid w:val="00C45037"/>
    <w:rsid w:val="00C456AC"/>
    <w:rsid w:val="00C47435"/>
    <w:rsid w:val="00C65C3C"/>
    <w:rsid w:val="00C9537A"/>
    <w:rsid w:val="00CB016F"/>
    <w:rsid w:val="00CC1E5D"/>
    <w:rsid w:val="00CC4747"/>
    <w:rsid w:val="00CC5F26"/>
    <w:rsid w:val="00CD58D2"/>
    <w:rsid w:val="00CD7282"/>
    <w:rsid w:val="00CD7892"/>
    <w:rsid w:val="00CD78E5"/>
    <w:rsid w:val="00CE6251"/>
    <w:rsid w:val="00CF3FB4"/>
    <w:rsid w:val="00D01BF8"/>
    <w:rsid w:val="00D021D3"/>
    <w:rsid w:val="00D10822"/>
    <w:rsid w:val="00D10953"/>
    <w:rsid w:val="00D24A26"/>
    <w:rsid w:val="00D4066C"/>
    <w:rsid w:val="00D5590E"/>
    <w:rsid w:val="00D574C4"/>
    <w:rsid w:val="00D63B56"/>
    <w:rsid w:val="00D72303"/>
    <w:rsid w:val="00D73250"/>
    <w:rsid w:val="00D8044E"/>
    <w:rsid w:val="00D84F2C"/>
    <w:rsid w:val="00D87268"/>
    <w:rsid w:val="00D91EED"/>
    <w:rsid w:val="00D93375"/>
    <w:rsid w:val="00DA742B"/>
    <w:rsid w:val="00DB0D5C"/>
    <w:rsid w:val="00DB4665"/>
    <w:rsid w:val="00DB5D27"/>
    <w:rsid w:val="00DC0177"/>
    <w:rsid w:val="00DC0D6A"/>
    <w:rsid w:val="00DC1E6C"/>
    <w:rsid w:val="00DD19B4"/>
    <w:rsid w:val="00DD1EAA"/>
    <w:rsid w:val="00DD3B7A"/>
    <w:rsid w:val="00DD7293"/>
    <w:rsid w:val="00DF1A1B"/>
    <w:rsid w:val="00DF2FB5"/>
    <w:rsid w:val="00DF508B"/>
    <w:rsid w:val="00DF6B7E"/>
    <w:rsid w:val="00E03BCB"/>
    <w:rsid w:val="00E144AA"/>
    <w:rsid w:val="00E16C03"/>
    <w:rsid w:val="00E208D9"/>
    <w:rsid w:val="00E35AB2"/>
    <w:rsid w:val="00E40CDE"/>
    <w:rsid w:val="00E43B97"/>
    <w:rsid w:val="00E44C8B"/>
    <w:rsid w:val="00E54665"/>
    <w:rsid w:val="00E76124"/>
    <w:rsid w:val="00E805BA"/>
    <w:rsid w:val="00E83BA0"/>
    <w:rsid w:val="00E878B3"/>
    <w:rsid w:val="00E92FBB"/>
    <w:rsid w:val="00E967DF"/>
    <w:rsid w:val="00EA77B2"/>
    <w:rsid w:val="00EB2591"/>
    <w:rsid w:val="00EC0D65"/>
    <w:rsid w:val="00EC370C"/>
    <w:rsid w:val="00EC6E1C"/>
    <w:rsid w:val="00EC747F"/>
    <w:rsid w:val="00ED01B0"/>
    <w:rsid w:val="00ED2EAB"/>
    <w:rsid w:val="00EF2978"/>
    <w:rsid w:val="00F02230"/>
    <w:rsid w:val="00F06DD1"/>
    <w:rsid w:val="00F17FA8"/>
    <w:rsid w:val="00F34B2A"/>
    <w:rsid w:val="00F62AFC"/>
    <w:rsid w:val="00F6566A"/>
    <w:rsid w:val="00F65D6A"/>
    <w:rsid w:val="00F67AC8"/>
    <w:rsid w:val="00F7415F"/>
    <w:rsid w:val="00F81670"/>
    <w:rsid w:val="00F82FFB"/>
    <w:rsid w:val="00F869BC"/>
    <w:rsid w:val="00F86D99"/>
    <w:rsid w:val="00F914D6"/>
    <w:rsid w:val="00F93A2F"/>
    <w:rsid w:val="00FA02A9"/>
    <w:rsid w:val="00FA777C"/>
    <w:rsid w:val="00FC2EFD"/>
    <w:rsid w:val="00FC6679"/>
    <w:rsid w:val="00FC7592"/>
    <w:rsid w:val="00FD0972"/>
    <w:rsid w:val="00FD57A6"/>
    <w:rsid w:val="00FE16AF"/>
    <w:rsid w:val="00FE7A9D"/>
    <w:rsid w:val="00FF2F2D"/>
    <w:rsid w:val="06D1A43F"/>
    <w:rsid w:val="06EA8B6A"/>
    <w:rsid w:val="0936AD8E"/>
    <w:rsid w:val="0AFA0871"/>
    <w:rsid w:val="0FCFE35E"/>
    <w:rsid w:val="15358113"/>
    <w:rsid w:val="1BF05F93"/>
    <w:rsid w:val="2378D43C"/>
    <w:rsid w:val="34B1942C"/>
    <w:rsid w:val="37AA39FD"/>
    <w:rsid w:val="396247DB"/>
    <w:rsid w:val="46A49B08"/>
    <w:rsid w:val="4A0B19A0"/>
    <w:rsid w:val="4D41B867"/>
    <w:rsid w:val="4E4B73A8"/>
    <w:rsid w:val="5476F5C3"/>
    <w:rsid w:val="58E8F087"/>
    <w:rsid w:val="5997FA4B"/>
    <w:rsid w:val="59A2DCB4"/>
    <w:rsid w:val="617AE5D3"/>
    <w:rsid w:val="61A6EA33"/>
    <w:rsid w:val="65465D05"/>
    <w:rsid w:val="70176398"/>
    <w:rsid w:val="7122A176"/>
    <w:rsid w:val="72DAC7C4"/>
    <w:rsid w:val="78C4D69F"/>
    <w:rsid w:val="7ABBAD63"/>
    <w:rsid w:val="7B0B5AD5"/>
    <w:rsid w:val="7D17AFFA"/>
    <w:rsid w:val="7DE2D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9D8E1"/>
  <w15:docId w15:val="{20C14EBF-A626-4C91-85E2-33DB3B9B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7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27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275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E546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6D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6D3B"/>
  </w:style>
  <w:style w:type="paragraph" w:styleId="Bunntekst">
    <w:name w:val="footer"/>
    <w:basedOn w:val="Normal"/>
    <w:link w:val="BunntekstTegn"/>
    <w:uiPriority w:val="99"/>
    <w:unhideWhenUsed/>
    <w:rsid w:val="00976D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6D3B"/>
  </w:style>
  <w:style w:type="character" w:customStyle="1" w:styleId="Overskrift1Tegn">
    <w:name w:val="Overskrift 1 Tegn"/>
    <w:basedOn w:val="Standardskriftforavsnitt"/>
    <w:link w:val="Overskrift1"/>
    <w:uiPriority w:val="9"/>
    <w:rsid w:val="00976D3B"/>
    <w:rPr>
      <w:rFonts w:asciiTheme="majorHAnsi" w:eastAsiaTheme="majorEastAsia" w:hAnsiTheme="majorHAnsi" w:cstheme="majorBidi"/>
      <w:color w:val="2E74B5" w:themeColor="accent1" w:themeShade="BF"/>
      <w:sz w:val="32"/>
      <w:szCs w:val="32"/>
    </w:rPr>
  </w:style>
  <w:style w:type="paragraph" w:styleId="Fotnotetekst">
    <w:name w:val="footnote text"/>
    <w:basedOn w:val="Normal"/>
    <w:link w:val="FotnotetekstTegn"/>
    <w:uiPriority w:val="99"/>
    <w:semiHidden/>
    <w:unhideWhenUsed/>
    <w:rsid w:val="00D24A2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24A26"/>
    <w:rPr>
      <w:sz w:val="20"/>
      <w:szCs w:val="20"/>
    </w:rPr>
  </w:style>
  <w:style w:type="character" w:styleId="Fotnotereferanse">
    <w:name w:val="footnote reference"/>
    <w:basedOn w:val="Standardskriftforavsnitt"/>
    <w:uiPriority w:val="99"/>
    <w:semiHidden/>
    <w:unhideWhenUsed/>
    <w:rsid w:val="00D24A26"/>
    <w:rPr>
      <w:vertAlign w:val="superscript"/>
    </w:rPr>
  </w:style>
  <w:style w:type="paragraph" w:styleId="Listeavsnitt">
    <w:name w:val="List Paragraph"/>
    <w:basedOn w:val="Normal"/>
    <w:uiPriority w:val="34"/>
    <w:qFormat/>
    <w:rsid w:val="00DD1EAA"/>
    <w:pPr>
      <w:ind w:left="720"/>
      <w:contextualSpacing/>
    </w:pPr>
  </w:style>
  <w:style w:type="character" w:styleId="Merknadsreferanse">
    <w:name w:val="annotation reference"/>
    <w:basedOn w:val="Standardskriftforavsnitt"/>
    <w:uiPriority w:val="99"/>
    <w:semiHidden/>
    <w:unhideWhenUsed/>
    <w:rsid w:val="008F4F7C"/>
    <w:rPr>
      <w:sz w:val="16"/>
      <w:szCs w:val="16"/>
    </w:rPr>
  </w:style>
  <w:style w:type="paragraph" w:styleId="Merknadstekst">
    <w:name w:val="annotation text"/>
    <w:basedOn w:val="Normal"/>
    <w:link w:val="MerknadstekstTegn"/>
    <w:uiPriority w:val="99"/>
    <w:unhideWhenUsed/>
    <w:rsid w:val="008F4F7C"/>
    <w:pPr>
      <w:spacing w:line="240" w:lineRule="auto"/>
    </w:pPr>
    <w:rPr>
      <w:sz w:val="20"/>
      <w:szCs w:val="20"/>
    </w:rPr>
  </w:style>
  <w:style w:type="character" w:customStyle="1" w:styleId="MerknadstekstTegn">
    <w:name w:val="Merknadstekst Tegn"/>
    <w:basedOn w:val="Standardskriftforavsnitt"/>
    <w:link w:val="Merknadstekst"/>
    <w:uiPriority w:val="99"/>
    <w:rsid w:val="008F4F7C"/>
    <w:rPr>
      <w:sz w:val="20"/>
      <w:szCs w:val="20"/>
    </w:rPr>
  </w:style>
  <w:style w:type="paragraph" w:styleId="Kommentaremne">
    <w:name w:val="annotation subject"/>
    <w:basedOn w:val="Merknadstekst"/>
    <w:next w:val="Merknadstekst"/>
    <w:link w:val="KommentaremneTegn"/>
    <w:uiPriority w:val="99"/>
    <w:semiHidden/>
    <w:unhideWhenUsed/>
    <w:rsid w:val="008F4F7C"/>
    <w:rPr>
      <w:b/>
      <w:bCs/>
    </w:rPr>
  </w:style>
  <w:style w:type="character" w:customStyle="1" w:styleId="KommentaremneTegn">
    <w:name w:val="Kommentaremne Tegn"/>
    <w:basedOn w:val="MerknadstekstTegn"/>
    <w:link w:val="Kommentaremne"/>
    <w:uiPriority w:val="99"/>
    <w:semiHidden/>
    <w:rsid w:val="008F4F7C"/>
    <w:rPr>
      <w:b/>
      <w:bCs/>
      <w:sz w:val="20"/>
      <w:szCs w:val="20"/>
    </w:rPr>
  </w:style>
  <w:style w:type="paragraph" w:styleId="Bobletekst">
    <w:name w:val="Balloon Text"/>
    <w:basedOn w:val="Normal"/>
    <w:link w:val="BobletekstTegn"/>
    <w:uiPriority w:val="99"/>
    <w:semiHidden/>
    <w:unhideWhenUsed/>
    <w:rsid w:val="008F4F7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F4F7C"/>
    <w:rPr>
      <w:rFonts w:ascii="Segoe UI" w:hAnsi="Segoe UI" w:cs="Segoe UI"/>
      <w:sz w:val="18"/>
      <w:szCs w:val="18"/>
    </w:rPr>
  </w:style>
  <w:style w:type="paragraph" w:styleId="Undertittel">
    <w:name w:val="Subtitle"/>
    <w:basedOn w:val="Normal"/>
    <w:next w:val="Normal"/>
    <w:link w:val="UndertittelTegn"/>
    <w:uiPriority w:val="11"/>
    <w:qFormat/>
    <w:rsid w:val="000275AF"/>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275AF"/>
    <w:rPr>
      <w:rFonts w:eastAsiaTheme="minorEastAsia"/>
      <w:color w:val="5A5A5A" w:themeColor="text1" w:themeTint="A5"/>
      <w:spacing w:val="15"/>
    </w:rPr>
  </w:style>
  <w:style w:type="character" w:customStyle="1" w:styleId="Overskrift2Tegn">
    <w:name w:val="Overskrift 2 Tegn"/>
    <w:basedOn w:val="Standardskriftforavsnitt"/>
    <w:link w:val="Overskrift2"/>
    <w:uiPriority w:val="9"/>
    <w:rsid w:val="000275AF"/>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0275AF"/>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1A2BCA"/>
    <w:rPr>
      <w:color w:val="0563C1" w:themeColor="hyperlink"/>
      <w:u w:val="single"/>
    </w:rPr>
  </w:style>
  <w:style w:type="character" w:styleId="Fulgthyperkobling">
    <w:name w:val="FollowedHyperlink"/>
    <w:basedOn w:val="Standardskriftforavsnitt"/>
    <w:uiPriority w:val="99"/>
    <w:semiHidden/>
    <w:unhideWhenUsed/>
    <w:rsid w:val="001A2BCA"/>
    <w:rPr>
      <w:color w:val="954F72" w:themeColor="followedHyperlink"/>
      <w:u w:val="single"/>
    </w:rPr>
  </w:style>
  <w:style w:type="character" w:customStyle="1" w:styleId="Overskrift4Tegn">
    <w:name w:val="Overskrift 4 Tegn"/>
    <w:basedOn w:val="Standardskriftforavsnitt"/>
    <w:link w:val="Overskrift4"/>
    <w:uiPriority w:val="9"/>
    <w:rsid w:val="00E54665"/>
    <w:rPr>
      <w:rFonts w:asciiTheme="majorHAnsi" w:eastAsiaTheme="majorEastAsia" w:hAnsiTheme="majorHAnsi" w:cstheme="majorBidi"/>
      <w:i/>
      <w:iCs/>
      <w:color w:val="2E74B5" w:themeColor="accent1" w:themeShade="BF"/>
    </w:rPr>
  </w:style>
  <w:style w:type="paragraph" w:styleId="Overskriftforinnholdsfortegnelse">
    <w:name w:val="TOC Heading"/>
    <w:basedOn w:val="Overskrift1"/>
    <w:next w:val="Normal"/>
    <w:uiPriority w:val="39"/>
    <w:unhideWhenUsed/>
    <w:qFormat/>
    <w:rsid w:val="0072142F"/>
    <w:pPr>
      <w:outlineLvl w:val="9"/>
    </w:pPr>
    <w:rPr>
      <w:lang w:eastAsia="nb-NO"/>
    </w:rPr>
  </w:style>
  <w:style w:type="paragraph" w:styleId="INNH1">
    <w:name w:val="toc 1"/>
    <w:basedOn w:val="Normal"/>
    <w:next w:val="Normal"/>
    <w:autoRedefine/>
    <w:uiPriority w:val="39"/>
    <w:unhideWhenUsed/>
    <w:rsid w:val="0072142F"/>
    <w:pPr>
      <w:spacing w:after="100"/>
    </w:pPr>
  </w:style>
  <w:style w:type="paragraph" w:styleId="INNH2">
    <w:name w:val="toc 2"/>
    <w:basedOn w:val="Normal"/>
    <w:next w:val="Normal"/>
    <w:autoRedefine/>
    <w:uiPriority w:val="39"/>
    <w:unhideWhenUsed/>
    <w:rsid w:val="0072142F"/>
    <w:pPr>
      <w:spacing w:after="100"/>
      <w:ind w:left="220"/>
    </w:pPr>
  </w:style>
  <w:style w:type="paragraph" w:styleId="INNH3">
    <w:name w:val="toc 3"/>
    <w:basedOn w:val="Normal"/>
    <w:next w:val="Normal"/>
    <w:autoRedefine/>
    <w:uiPriority w:val="39"/>
    <w:unhideWhenUsed/>
    <w:rsid w:val="007214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o/no/NAV+og+samfunn/Samarbeid/noindex/Sikkerhet+i+NAV/verkt&#248;y-rutiner-og-maler" TargetMode="External"/><Relationship Id="rId13" Type="http://schemas.openxmlformats.org/officeDocument/2006/relationships/hyperlink" Target="https://www.nav.no/no/NAV+og+samfunn/Samarbeid/noindex/Sikkerhet+i+NAV" TargetMode="External"/><Relationship Id="rId18" Type="http://schemas.openxmlformats.org/officeDocument/2006/relationships/hyperlink" Target="https://www.nav.no/no/NAV+og+samfunn/Om+NAV/Relatert+informasjon/avtaler-formalisert-samarbeid" TargetMode="External"/><Relationship Id="rId26" Type="http://schemas.openxmlformats.org/officeDocument/2006/relationships/hyperlink" Target="https://navet.adeo.no/Etatstjenester/Organisasjon+og+HR/Rekruttering/Tilleggsinformasjon/medbestemmelse-og-rekruttering-i-nav-kontor" TargetMode="External"/><Relationship Id="rId3" Type="http://schemas.openxmlformats.org/officeDocument/2006/relationships/styles" Target="styles.xml"/><Relationship Id="rId21" Type="http://schemas.openxmlformats.org/officeDocument/2006/relationships/hyperlink" Target="https://www.ks.no/globalassets/rapport-om-storre-handlingsrom-i-nav-kontoret-2017.pdf" TargetMode="External"/><Relationship Id="rId7" Type="http://schemas.openxmlformats.org/officeDocument/2006/relationships/endnotes" Target="endnotes.xml"/><Relationship Id="rId12" Type="http://schemas.openxmlformats.org/officeDocument/2006/relationships/hyperlink" Target="https://www.nav.no/no/NAV+og+samfunn/Samarbeid/noindex/Sikkerhet+i+NAV" TargetMode="External"/><Relationship Id="rId17" Type="http://schemas.openxmlformats.org/officeDocument/2006/relationships/hyperlink" Target="https://www.nav.no/no/NAV+og+samfunn/Om+NAV/Relatert+informasjon/avtaler-formalisert-samarbeid" TargetMode="External"/><Relationship Id="rId25" Type="http://schemas.openxmlformats.org/officeDocument/2006/relationships/hyperlink" Target="https://lovdata.no/dokument/NL/lov/2006-06-16-20"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ovdata.no/dokument/SF/forskrift/2007-01-26-107" TargetMode="External"/><Relationship Id="rId20" Type="http://schemas.openxmlformats.org/officeDocument/2006/relationships/hyperlink" Target="https://www.ks.no/fagomrader/velferd/navsosiale-tjenester/gode-prosesser-for-sammenslaing-av-nav-konto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et.adeo.no/Etatstjenester/Stottefunksjoner/Eiendom/Prosess+-+fra+innleie+til+utflytting/_attachment/435480?_ts=15340fb4f48" TargetMode="External"/><Relationship Id="rId24" Type="http://schemas.openxmlformats.org/officeDocument/2006/relationships/hyperlink" Target="https://www.nav.no/no/NAV+og+samfunn/Om+NAV/Relatert+informasjon/avtaler-formalisert-samarbei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vet.adeo.no/Etatstjenester/Stottefunksjoner/Informasjonssikkerhet+og+beredskap/sikkerhetsdokumentasjon.leders-ansvar" TargetMode="External"/><Relationship Id="rId23" Type="http://schemas.openxmlformats.org/officeDocument/2006/relationships/hyperlink" Target="https://navet.adeo.no/Etatstjenester/Stottefunksjoner/Informasjonssikkerhet+og+beredskap/sikkerhetsdokumentasjon.leders-ansvar" TargetMode="External"/><Relationship Id="rId28" Type="http://schemas.openxmlformats.org/officeDocument/2006/relationships/hyperlink" Target="https://www.nav.no/no/NAV+og+samfunn/Om+NAV/Relatert+informasjon/erfaringer-fra-partnerskapet-og-tiltak-som-styrker-det" TargetMode="External"/><Relationship Id="rId10" Type="http://schemas.openxmlformats.org/officeDocument/2006/relationships/hyperlink" Target="https://www.nav.no/no/NAV+og+samfunn/Samarbeid/noindex/Sikkerhet+i+NAV" TargetMode="External"/><Relationship Id="rId19" Type="http://schemas.openxmlformats.org/officeDocument/2006/relationships/hyperlink" Target="https://lovdata.no/dokument/SF/forskrift/2006-06-30-7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vet.adeo.no/Etatstjenester/Stottefunksjoner/Eiendom/Prosess+-+fra+innleie+til+utflytting/_attachment/435480?_ts=15340fb4f48" TargetMode="External"/><Relationship Id="rId14" Type="http://schemas.openxmlformats.org/officeDocument/2006/relationships/hyperlink" Target="https://navet.adeo.no/Etatstjenester/Stottefunksjoner/Informasjonssikkerhet+og+beredskap/sikkerhetsdokumentasjon.leders-ansvar" TargetMode="External"/><Relationship Id="rId22" Type="http://schemas.openxmlformats.org/officeDocument/2006/relationships/hyperlink" Target="https://www.regjeringen.no/no/dokumenter/meld.-st.-33-20152016/id2501017/" TargetMode="External"/><Relationship Id="rId27" Type="http://schemas.openxmlformats.org/officeDocument/2006/relationships/hyperlink" Target="http://www.hioa.no/Om-OsloMet/Senter-for-velferds-og-arbeidslivsforskning/AFI/Publikasjoner-AFI/NAV-reformen-2014"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v.no/no/NAV+og+samfunn/Om+NAV/Brukermedvirkning/strategi-for-brukermedvirkning-i-nav--54461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E24B-3ED4-4183-9A09-472AB09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3886</Words>
  <Characters>20601</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NAV</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Raab, Ingrid Kristin</dc:creator>
  <cp:lastModifiedBy>Ingrid Kristin Raab</cp:lastModifiedBy>
  <cp:revision>3</cp:revision>
  <dcterms:created xsi:type="dcterms:W3CDTF">2019-05-24T07:06:00Z</dcterms:created>
  <dcterms:modified xsi:type="dcterms:W3CDTF">2019-05-28T14:25:00Z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Ingrid.Kristin.Raab@nav.no</vt:lpwstr>
  </property>
  <property fmtid="{D5CDD505-2E9C-101B-9397-08002B2CF9AE}" pid="5" name="MSIP_Label_d3491420-1ae2-4120-89e6-e6f668f067e2_SetDate">
    <vt:lpwstr>2019-01-18T07:28:06.1096565Z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Extended_MSFT_Method">
    <vt:lpwstr>Automatic</vt:lpwstr>
  </property>
  <property fmtid="{D5CDD505-2E9C-101B-9397-08002B2CF9AE}" pid="9" name="Sensitivity">
    <vt:lpwstr>NAV Internt</vt:lpwstr>
  </property>
</Properties>
</file>